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2FE9" w14:textId="3E0D4CFC" w:rsidR="00C90AE4" w:rsidRPr="00264084" w:rsidRDefault="00C90AE4">
      <w:pPr>
        <w:rPr>
          <w:color w:val="EE0000"/>
        </w:rPr>
      </w:pPr>
    </w:p>
    <w:tbl>
      <w:tblPr>
        <w:tblpPr w:vertAnchor="page" w:horzAnchor="margin" w:tblpY="453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2728"/>
        <w:gridCol w:w="1788"/>
      </w:tblGrid>
      <w:tr w:rsidR="00AE2CC7" w:rsidRPr="00356B6C" w14:paraId="4F8C685C" w14:textId="77777777" w:rsidTr="00F02F7D">
        <w:trPr>
          <w:trHeight w:val="885"/>
        </w:trPr>
        <w:tc>
          <w:tcPr>
            <w:tcW w:w="4556" w:type="dxa"/>
          </w:tcPr>
          <w:p w14:paraId="74A4E02C" w14:textId="4B14AE99" w:rsidR="00F02F7D" w:rsidRPr="00392AA2" w:rsidRDefault="004B63A0" w:rsidP="00F02F7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da-DK"/>
              </w:rPr>
              <w:t>Datatilsynets saks</w:t>
            </w:r>
            <w:r w:rsidR="00F02F7D">
              <w:rPr>
                <w:sz w:val="16"/>
                <w:szCs w:val="16"/>
                <w:lang w:val="da-DK"/>
              </w:rPr>
              <w:t>nr.</w:t>
            </w:r>
            <w:r w:rsidR="00F02F7D" w:rsidRPr="00356B6C">
              <w:rPr>
                <w:sz w:val="16"/>
                <w:szCs w:val="16"/>
                <w:lang w:val="da-DK"/>
              </w:rPr>
              <w:t>:</w:t>
            </w:r>
            <w:r w:rsidR="00F02F7D" w:rsidRPr="00356B6C">
              <w:rPr>
                <w:sz w:val="16"/>
                <w:szCs w:val="16"/>
                <w:lang w:val="da-DK"/>
              </w:rPr>
              <w:br/>
            </w:r>
            <w:sdt>
              <w:sdtPr>
                <w:rPr>
                  <w:sz w:val="16"/>
                  <w:szCs w:val="16"/>
                </w:rPr>
                <w:alias w:val="SakTlg_227__Vsdsas_verdi___1___x"/>
                <w:tag w:val="SakTlg_227__Vsdsas_verdi___1___x"/>
                <w:id w:val="1959994605"/>
                <w:placeholder>
                  <w:docPart w:val="41233FC703AC454B886313E8DE629BE9"/>
                </w:placeholder>
                <w:temporary/>
                <w:dataBinding w:xpath="/document/body/SakTlg_227/table/simplefieldformat/value" w:storeItemID="{EED1DBD3-DF2C-43AF-BB40-FA1A6B3FE29B}"/>
                <w:text w:multiLine="1"/>
              </w:sdtPr>
              <w:sdtContent>
                <w:bookmarkStart w:id="0" w:name="SakTlg_227__Vsdsas_verdi___1___x"/>
                <w:r w:rsidR="00686E21">
                  <w:rPr>
                    <w:sz w:val="16"/>
                    <w:szCs w:val="16"/>
                  </w:rPr>
                  <w:t>24/01908-6</w:t>
                </w:r>
              </w:sdtContent>
            </w:sdt>
            <w:bookmarkEnd w:id="0"/>
          </w:p>
        </w:tc>
        <w:tc>
          <w:tcPr>
            <w:tcW w:w="2728" w:type="dxa"/>
          </w:tcPr>
          <w:p w14:paraId="7438F2B7" w14:textId="4199AE9C" w:rsidR="00F02F7D" w:rsidRPr="00392AA2" w:rsidRDefault="00F02F7D" w:rsidP="00F02F7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Vår dato:</w:t>
            </w:r>
            <w:r>
              <w:rPr>
                <w:sz w:val="16"/>
                <w:szCs w:val="16"/>
              </w:rPr>
              <w:br/>
            </w:r>
            <w:bookmarkStart w:id="1" w:name="Sdo_DokDato"/>
            <w:r w:rsidR="00686E21">
              <w:rPr>
                <w:sz w:val="16"/>
                <w:szCs w:val="16"/>
              </w:rPr>
              <w:t>20.04.2026</w:t>
            </w:r>
            <w:bookmarkEnd w:id="1"/>
          </w:p>
        </w:tc>
        <w:tc>
          <w:tcPr>
            <w:tcW w:w="1788" w:type="dxa"/>
          </w:tcPr>
          <w:p w14:paraId="47C444B3" w14:textId="47776C00" w:rsidR="00F02F7D" w:rsidRPr="00356B6C" w:rsidRDefault="00F02F7D" w:rsidP="00F02F7D">
            <w:pPr>
              <w:spacing w:line="240" w:lineRule="auto"/>
              <w:rPr>
                <w:sz w:val="16"/>
                <w:szCs w:val="16"/>
                <w:lang w:val="da-DK"/>
              </w:rPr>
            </w:pPr>
            <w:r w:rsidRPr="00356B6C">
              <w:rPr>
                <w:sz w:val="16"/>
                <w:szCs w:val="16"/>
                <w:lang w:val="da-DK"/>
              </w:rPr>
              <w:t>Deres dato:</w:t>
            </w:r>
            <w:r w:rsidRPr="00356B6C">
              <w:rPr>
                <w:sz w:val="16"/>
                <w:szCs w:val="16"/>
                <w:lang w:val="da-DK"/>
              </w:rPr>
              <w:br/>
            </w:r>
            <w:bookmarkStart w:id="2" w:name="Sdo_SvarPaaDokDato"/>
            <w:r w:rsidR="005F5A5B">
              <w:rPr>
                <w:vanish/>
                <w:sz w:val="16"/>
                <w:szCs w:val="16"/>
              </w:rPr>
              <w:t xml:space="preserve"> </w:t>
            </w:r>
            <w:bookmarkEnd w:id="2"/>
          </w:p>
        </w:tc>
      </w:tr>
      <w:tr w:rsidR="00AE2CC7" w:rsidRPr="00393A13" w14:paraId="7E7CD6D6" w14:textId="77777777" w:rsidTr="00F02F7D">
        <w:tc>
          <w:tcPr>
            <w:tcW w:w="4556" w:type="dxa"/>
          </w:tcPr>
          <w:p w14:paraId="10C30A09" w14:textId="77777777" w:rsidR="00F02F7D" w:rsidRPr="00393A13" w:rsidRDefault="00000000" w:rsidP="00F02F7D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alias w:val="Sgr_Beskrivelse"/>
                <w:tag w:val="Sgr_Beskrivelse"/>
                <w:id w:val="-931670193"/>
                <w:placeholder>
                  <w:docPart w:val="41995D3C5C0B41F1A50DCC75D9C1E0E3"/>
                </w:placeholder>
                <w:dataBinding w:xpath="/document/body/Sgr_Beskrivelse" w:storeItemID="{EED1DBD3-DF2C-43AF-BB40-FA1A6B3FE29B}"/>
                <w:text/>
              </w:sdtPr>
              <w:sdtContent>
                <w:bookmarkStart w:id="3" w:name="Sgr_Beskrivelse"/>
                <w:r w:rsidR="00F02F7D" w:rsidRPr="00393A13">
                  <w:rPr>
                    <w:b/>
                    <w:bCs/>
                    <w:sz w:val="16"/>
                    <w:szCs w:val="16"/>
                  </w:rPr>
                  <w:t>Unntatt offentlighet</w:t>
                </w:r>
              </w:sdtContent>
            </w:sdt>
            <w:bookmarkEnd w:id="3"/>
          </w:p>
          <w:p w14:paraId="2564B258" w14:textId="77777777" w:rsidR="00F02F7D" w:rsidRPr="00393A13" w:rsidRDefault="00000000" w:rsidP="00F02F7D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alias w:val="Spg_beskrivelse"/>
                <w:tag w:val="Spg_beskrivelse"/>
                <w:id w:val="-2038034163"/>
                <w:placeholder>
                  <w:docPart w:val="474750F900DF47F2BCE617005F3A9EE2"/>
                </w:placeholder>
                <w:dataBinding w:xpath="/document/body/Spg_beskrivelse" w:storeItemID="{EED1DBD3-DF2C-43AF-BB40-FA1A6B3FE29B}"/>
                <w:text/>
              </w:sdtPr>
              <w:sdtContent>
                <w:bookmarkStart w:id="4" w:name="Spg_beskrivelse"/>
                <w:proofErr w:type="spellStart"/>
                <w:r w:rsidR="00F02F7D" w:rsidRPr="00393A13">
                  <w:rPr>
                    <w:b/>
                    <w:bCs/>
                    <w:sz w:val="16"/>
                    <w:szCs w:val="16"/>
                  </w:rPr>
                  <w:t>Offl</w:t>
                </w:r>
                <w:proofErr w:type="spellEnd"/>
                <w:r w:rsidR="00F02F7D" w:rsidRPr="00393A13">
                  <w:rPr>
                    <w:b/>
                    <w:bCs/>
                    <w:sz w:val="16"/>
                    <w:szCs w:val="16"/>
                  </w:rPr>
                  <w:t xml:space="preserve">. § 13, jf. </w:t>
                </w:r>
                <w:proofErr w:type="spellStart"/>
                <w:r w:rsidR="00F02F7D" w:rsidRPr="00393A13">
                  <w:rPr>
                    <w:b/>
                    <w:bCs/>
                    <w:sz w:val="16"/>
                    <w:szCs w:val="16"/>
                  </w:rPr>
                  <w:t>popplyl</w:t>
                </w:r>
                <w:proofErr w:type="spellEnd"/>
                <w:r w:rsidR="00F02F7D" w:rsidRPr="00393A13">
                  <w:rPr>
                    <w:b/>
                    <w:bCs/>
                    <w:sz w:val="16"/>
                    <w:szCs w:val="16"/>
                  </w:rPr>
                  <w:t xml:space="preserve">. § 24 (1) og </w:t>
                </w:r>
                <w:proofErr w:type="spellStart"/>
                <w:r w:rsidR="00F02F7D" w:rsidRPr="00393A13">
                  <w:rPr>
                    <w:b/>
                    <w:bCs/>
                    <w:sz w:val="16"/>
                    <w:szCs w:val="16"/>
                  </w:rPr>
                  <w:t>fvl</w:t>
                </w:r>
                <w:proofErr w:type="spellEnd"/>
                <w:r w:rsidR="00F02F7D" w:rsidRPr="00393A13">
                  <w:rPr>
                    <w:b/>
                    <w:bCs/>
                    <w:sz w:val="16"/>
                    <w:szCs w:val="16"/>
                  </w:rPr>
                  <w:t>. § 13</w:t>
                </w:r>
              </w:sdtContent>
            </w:sdt>
            <w:bookmarkEnd w:id="4"/>
          </w:p>
          <w:p w14:paraId="588C6963" w14:textId="3DC02E75" w:rsidR="00F02F7D" w:rsidRPr="00392AA2" w:rsidRDefault="00F02F7D" w:rsidP="00F02F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14:paraId="1DB3DE3F" w14:textId="220D069D" w:rsidR="00F02F7D" w:rsidRPr="00393A13" w:rsidRDefault="00F02F7D" w:rsidP="00F02F7D">
            <w:pPr>
              <w:spacing w:line="240" w:lineRule="auto"/>
              <w:rPr>
                <w:sz w:val="16"/>
                <w:szCs w:val="16"/>
              </w:rPr>
            </w:pPr>
            <w:r w:rsidRPr="00393A13">
              <w:rPr>
                <w:sz w:val="16"/>
                <w:szCs w:val="16"/>
              </w:rPr>
              <w:t>Vår referanse</w:t>
            </w:r>
            <w:r>
              <w:rPr>
                <w:sz w:val="16"/>
                <w:szCs w:val="16"/>
              </w:rPr>
              <w:t>:</w:t>
            </w:r>
            <w:r w:rsidRPr="00393A13">
              <w:rPr>
                <w:sz w:val="16"/>
                <w:szCs w:val="16"/>
              </w:rPr>
              <w:br/>
            </w:r>
            <w:bookmarkStart w:id="5" w:name="Sas_ArkivSakID"/>
            <w:r w:rsidR="00686E21">
              <w:rPr>
                <w:sz w:val="16"/>
                <w:szCs w:val="16"/>
              </w:rPr>
              <w:t>2</w:t>
            </w:r>
            <w:r w:rsidR="00855C1E">
              <w:rPr>
                <w:sz w:val="16"/>
                <w:szCs w:val="16"/>
              </w:rPr>
              <w:t>6</w:t>
            </w:r>
            <w:r w:rsidR="00686E21">
              <w:rPr>
                <w:sz w:val="16"/>
                <w:szCs w:val="16"/>
              </w:rPr>
              <w:t>/</w:t>
            </w:r>
            <w:bookmarkEnd w:id="5"/>
            <w:r w:rsidR="00855C1E">
              <w:rPr>
                <w:sz w:val="16"/>
                <w:szCs w:val="16"/>
              </w:rPr>
              <w:t>5138</w:t>
            </w:r>
          </w:p>
        </w:tc>
        <w:tc>
          <w:tcPr>
            <w:tcW w:w="1788" w:type="dxa"/>
          </w:tcPr>
          <w:p w14:paraId="1861E437" w14:textId="745D857C" w:rsidR="00F02F7D" w:rsidRPr="00393A13" w:rsidRDefault="00F02F7D" w:rsidP="00F02F7D">
            <w:pPr>
              <w:spacing w:line="240" w:lineRule="auto"/>
              <w:rPr>
                <w:sz w:val="16"/>
                <w:szCs w:val="16"/>
              </w:rPr>
            </w:pPr>
            <w:r w:rsidRPr="00393A13">
              <w:rPr>
                <w:sz w:val="16"/>
                <w:szCs w:val="16"/>
              </w:rPr>
              <w:t>Deres referanse:</w:t>
            </w:r>
            <w:r w:rsidRPr="00393A13">
              <w:rPr>
                <w:sz w:val="16"/>
                <w:szCs w:val="16"/>
              </w:rPr>
              <w:br/>
            </w:r>
            <w:bookmarkStart w:id="6" w:name="Sdm_AMReferanse"/>
            <w:r w:rsidR="005F5A5B">
              <w:rPr>
                <w:vanish/>
                <w:sz w:val="16"/>
                <w:szCs w:val="16"/>
              </w:rPr>
              <w:t xml:space="preserve"> </w:t>
            </w:r>
            <w:bookmarkEnd w:id="6"/>
          </w:p>
        </w:tc>
      </w:tr>
    </w:tbl>
    <w:p w14:paraId="164ACD2D" w14:textId="77777777" w:rsidR="00392AA2" w:rsidRDefault="00392AA2" w:rsidP="00392AA2">
      <w:pPr>
        <w:spacing w:after="3440"/>
      </w:pPr>
    </w:p>
    <w:p w14:paraId="4EADED85" w14:textId="3C3E2E2E" w:rsidR="00392AA2" w:rsidRDefault="00686E21" w:rsidP="00392AA2">
      <w:pPr>
        <w:pStyle w:val="Overskrift1"/>
      </w:pPr>
      <w:bookmarkStart w:id="7" w:name="Sdo_Tittel"/>
      <w:r>
        <w:t>Vedtak i sak PVN-202</w:t>
      </w:r>
      <w:r w:rsidR="00C81F5A">
        <w:t>6-5138</w:t>
      </w:r>
      <w:r w:rsidR="00080901">
        <w:t>:</w:t>
      </w:r>
      <w:bookmarkEnd w:id="7"/>
      <w:r w:rsidR="00080901">
        <w:t xml:space="preserve"> </w:t>
      </w:r>
      <w:r w:rsidR="00C81F5A">
        <w:t xml:space="preserve">Datatilsynets </w:t>
      </w:r>
      <w:r w:rsidR="00855C1E">
        <w:t>tilsynskompetanse</w:t>
      </w:r>
      <w:r w:rsidR="0036404F">
        <w:t xml:space="preserve"> når det gjelder</w:t>
      </w:r>
      <w:r w:rsidR="00EA1FCE">
        <w:t xml:space="preserve"> PSTs behandling av personopplysninger</w:t>
      </w:r>
    </w:p>
    <w:p w14:paraId="6B1677FC" w14:textId="5C5C48C1" w:rsidR="00921F25" w:rsidRPr="008D3085" w:rsidRDefault="5B7B7475" w:rsidP="00921F25">
      <w:pPr>
        <w:rPr>
          <w:color w:val="000000" w:themeColor="text1"/>
        </w:rPr>
      </w:pPr>
      <w:r w:rsidRPr="299B1315">
        <w:rPr>
          <w:color w:val="000000" w:themeColor="text1"/>
        </w:rPr>
        <w:t xml:space="preserve">Saken gjelder klage fra </w:t>
      </w:r>
      <w:r w:rsidR="00336FF6" w:rsidRPr="299B1315">
        <w:rPr>
          <w:color w:val="000000" w:themeColor="text1"/>
        </w:rPr>
        <w:t>A</w:t>
      </w:r>
      <w:r w:rsidRPr="299B1315">
        <w:rPr>
          <w:color w:val="000000" w:themeColor="text1"/>
        </w:rPr>
        <w:t xml:space="preserve"> på Datatilsynets beslutning </w:t>
      </w:r>
      <w:r w:rsidR="603C6CCC" w:rsidRPr="299B1315">
        <w:rPr>
          <w:color w:val="000000" w:themeColor="text1"/>
        </w:rPr>
        <w:t>4</w:t>
      </w:r>
      <w:r w:rsidRPr="299B1315">
        <w:rPr>
          <w:color w:val="000000" w:themeColor="text1"/>
        </w:rPr>
        <w:t>. ju</w:t>
      </w:r>
      <w:r w:rsidR="603C6CCC" w:rsidRPr="299B1315">
        <w:rPr>
          <w:color w:val="000000" w:themeColor="text1"/>
        </w:rPr>
        <w:t>l</w:t>
      </w:r>
      <w:r w:rsidRPr="299B1315">
        <w:rPr>
          <w:color w:val="000000" w:themeColor="text1"/>
        </w:rPr>
        <w:t xml:space="preserve">i 2024, der Datatilsynet </w:t>
      </w:r>
      <w:r w:rsidR="00704079" w:rsidRPr="299B1315">
        <w:rPr>
          <w:color w:val="000000" w:themeColor="text1"/>
        </w:rPr>
        <w:t>avviste k</w:t>
      </w:r>
      <w:r w:rsidR="1DEB506D" w:rsidRPr="299B1315">
        <w:rPr>
          <w:color w:val="000000" w:themeColor="text1"/>
        </w:rPr>
        <w:t xml:space="preserve">lagen over </w:t>
      </w:r>
      <w:r w:rsidR="14347EFB" w:rsidRPr="299B1315">
        <w:rPr>
          <w:color w:val="000000" w:themeColor="text1"/>
        </w:rPr>
        <w:t>Politiets sikkerhetstjeneste</w:t>
      </w:r>
      <w:r w:rsidR="11BC7150" w:rsidRPr="299B1315">
        <w:rPr>
          <w:color w:val="000000" w:themeColor="text1"/>
        </w:rPr>
        <w:t>s</w:t>
      </w:r>
      <w:r w:rsidR="14347EFB" w:rsidRPr="299B1315">
        <w:rPr>
          <w:color w:val="000000" w:themeColor="text1"/>
        </w:rPr>
        <w:t xml:space="preserve"> </w:t>
      </w:r>
      <w:r w:rsidR="40A0C940" w:rsidRPr="299B1315">
        <w:rPr>
          <w:color w:val="000000" w:themeColor="text1"/>
        </w:rPr>
        <w:t xml:space="preserve">(PSTs) </w:t>
      </w:r>
      <w:r w:rsidR="4FF709D2" w:rsidRPr="299B1315">
        <w:rPr>
          <w:color w:val="000000" w:themeColor="text1"/>
        </w:rPr>
        <w:t>behandling av personopplysninger.</w:t>
      </w:r>
    </w:p>
    <w:p w14:paraId="486A276A" w14:textId="7F34C474" w:rsidR="00EF4C13" w:rsidRPr="00921F25" w:rsidRDefault="00921F25" w:rsidP="00921F25">
      <w:pPr>
        <w:pStyle w:val="Overskrift1"/>
        <w:numPr>
          <w:ilvl w:val="0"/>
          <w:numId w:val="3"/>
        </w:numPr>
      </w:pPr>
      <w:r>
        <w:t>Sakens bakgrunn</w:t>
      </w:r>
    </w:p>
    <w:p w14:paraId="06ADE410" w14:textId="3185A5F6" w:rsidR="006168B4" w:rsidRDefault="00336FF6" w:rsidP="00921F25">
      <w:pPr>
        <w:rPr>
          <w:szCs w:val="20"/>
        </w:rPr>
      </w:pPr>
      <w:r>
        <w:rPr>
          <w:szCs w:val="20"/>
        </w:rPr>
        <w:t>A</w:t>
      </w:r>
      <w:r w:rsidR="00A66865">
        <w:rPr>
          <w:szCs w:val="20"/>
        </w:rPr>
        <w:t xml:space="preserve"> </w:t>
      </w:r>
      <w:r w:rsidR="008D3085">
        <w:rPr>
          <w:szCs w:val="20"/>
        </w:rPr>
        <w:t xml:space="preserve">kontaktet Datatilsynet </w:t>
      </w:r>
      <w:r w:rsidR="005A4784">
        <w:rPr>
          <w:szCs w:val="20"/>
        </w:rPr>
        <w:t>6</w:t>
      </w:r>
      <w:r w:rsidR="00C0617E">
        <w:rPr>
          <w:szCs w:val="20"/>
        </w:rPr>
        <w:t xml:space="preserve">. </w:t>
      </w:r>
      <w:r w:rsidR="005A4784">
        <w:rPr>
          <w:szCs w:val="20"/>
        </w:rPr>
        <w:t>mai</w:t>
      </w:r>
      <w:r w:rsidR="00C0617E">
        <w:rPr>
          <w:szCs w:val="20"/>
        </w:rPr>
        <w:t xml:space="preserve"> 2024</w:t>
      </w:r>
      <w:r w:rsidR="005F69E6">
        <w:rPr>
          <w:szCs w:val="20"/>
        </w:rPr>
        <w:t xml:space="preserve"> og klaget på</w:t>
      </w:r>
      <w:r w:rsidR="006168B4">
        <w:rPr>
          <w:szCs w:val="20"/>
        </w:rPr>
        <w:t xml:space="preserve"> PSTs behandling av </w:t>
      </w:r>
      <w:r w:rsidR="00F84C56">
        <w:rPr>
          <w:szCs w:val="20"/>
        </w:rPr>
        <w:t>person</w:t>
      </w:r>
      <w:r w:rsidR="006168B4">
        <w:rPr>
          <w:szCs w:val="20"/>
        </w:rPr>
        <w:t>opplysning</w:t>
      </w:r>
      <w:r w:rsidR="005A52C4">
        <w:rPr>
          <w:szCs w:val="20"/>
        </w:rPr>
        <w:t>er</w:t>
      </w:r>
      <w:r w:rsidR="006168B4">
        <w:rPr>
          <w:szCs w:val="20"/>
        </w:rPr>
        <w:t xml:space="preserve"> om ham. </w:t>
      </w:r>
    </w:p>
    <w:p w14:paraId="795AEBE2" w14:textId="2F9CE564" w:rsidR="0050019A" w:rsidRDefault="7754D2C6" w:rsidP="7B174D33">
      <w:r>
        <w:t xml:space="preserve">Klagen </w:t>
      </w:r>
      <w:r w:rsidR="4A55B1D6">
        <w:t>ble avvist.</w:t>
      </w:r>
      <w:r w:rsidR="2C4680B2">
        <w:t xml:space="preserve"> Tilsynet viste til at PSTs behandling av personopplysninger er regulert av </w:t>
      </w:r>
      <w:r w:rsidR="6E09484B">
        <w:t xml:space="preserve">lov </w:t>
      </w:r>
      <w:r w:rsidR="5059A005">
        <w:t>28. mai 2010 nr. 16 om behandling av opplysninger i politiet og påtalemyndigheten (</w:t>
      </w:r>
      <w:r w:rsidR="2C4680B2">
        <w:t>politiregisterloven</w:t>
      </w:r>
      <w:r w:rsidR="5059A005">
        <w:t>)</w:t>
      </w:r>
      <w:r w:rsidR="2C4680B2">
        <w:t xml:space="preserve">, og at Datatilsynet ikke </w:t>
      </w:r>
      <w:r w:rsidR="5D965772">
        <w:t xml:space="preserve">har </w:t>
      </w:r>
      <w:r w:rsidR="2C4680B2">
        <w:t xml:space="preserve">tilsynsmyndighet overfor PST, </w:t>
      </w:r>
      <w:r w:rsidR="27357C84">
        <w:t>jf. politiregisterloven § 58</w:t>
      </w:r>
      <w:r w:rsidR="2C4680B2">
        <w:t xml:space="preserve">. </w:t>
      </w:r>
      <w:r w:rsidR="4A516F7C">
        <w:t>Tilsynsansvaret hører under</w:t>
      </w:r>
      <w:r w:rsidR="0BF6F396">
        <w:t xml:space="preserve"> Stortingets kontrollutvalg for etterretnings-, overvåkings- og sikkerhetstjeneste</w:t>
      </w:r>
      <w:r w:rsidR="2C4680B2">
        <w:t xml:space="preserve"> </w:t>
      </w:r>
      <w:r w:rsidR="2FCDFF12">
        <w:t>(</w:t>
      </w:r>
      <w:r w:rsidR="2C4680B2">
        <w:t>EOS-utvalget</w:t>
      </w:r>
      <w:r w:rsidR="0F897AED">
        <w:t>)</w:t>
      </w:r>
      <w:r w:rsidR="2C4680B2">
        <w:t>.</w:t>
      </w:r>
    </w:p>
    <w:p w14:paraId="3492B85C" w14:textId="0555A7B2" w:rsidR="0015775D" w:rsidRDefault="00336FF6" w:rsidP="000D4CA8">
      <w:r>
        <w:t>A</w:t>
      </w:r>
      <w:r w:rsidR="70E7CFF9">
        <w:t xml:space="preserve"> påklaget beslutningen 21. august 2024. Klagen ble oversendt til nemnda 27. september 2024. </w:t>
      </w:r>
      <w:r>
        <w:t>A</w:t>
      </w:r>
      <w:r w:rsidR="70E7CFF9">
        <w:t xml:space="preserve"> ble orientert om saken i foreløpig svar fra nemnda 8. oktober 2024, og fikk anledning til å komme med ytterligere kommentarer i saken. Nemnda har ikke mottatt ytterligere kommentarer.</w:t>
      </w:r>
    </w:p>
    <w:p w14:paraId="2A74C572" w14:textId="420F16D4" w:rsidR="2A4B8F08" w:rsidRDefault="00336FF6" w:rsidP="7393DCB3">
      <w:pPr>
        <w:rPr>
          <w:rFonts w:ascii="Arial" w:eastAsia="Arial" w:hAnsi="Arial" w:cs="Arial"/>
        </w:rPr>
      </w:pPr>
      <w:r>
        <w:t>A</w:t>
      </w:r>
      <w:r w:rsidR="00141489">
        <w:t>s opprinnelige henvendelse til Datatilsynet gjaldt</w:t>
      </w:r>
      <w:r w:rsidR="00A327DA">
        <w:t xml:space="preserve"> to spørsmål</w:t>
      </w:r>
      <w:r w:rsidR="00D95B78">
        <w:t>,</w:t>
      </w:r>
      <w:r w:rsidR="00141489">
        <w:t xml:space="preserve"> både utlevering </w:t>
      </w:r>
      <w:r w:rsidR="00146C89">
        <w:t xml:space="preserve">av </w:t>
      </w:r>
      <w:r w:rsidR="00141489">
        <w:t>personopplysninger</w:t>
      </w:r>
      <w:r w:rsidR="002034CF">
        <w:t xml:space="preserve"> hos en annen behandlingsansvarlig</w:t>
      </w:r>
      <w:r w:rsidR="00B44AF1">
        <w:t>,</w:t>
      </w:r>
      <w:r w:rsidR="00146C89">
        <w:t xml:space="preserve"> og PSTs behandling av personopplysninger</w:t>
      </w:r>
      <w:r w:rsidR="00141489">
        <w:t xml:space="preserve">. Datatilsynet behandlet henvendelsen i én sak. </w:t>
      </w:r>
      <w:r w:rsidR="2A4B8F08" w:rsidRPr="7393DCB3">
        <w:rPr>
          <w:rFonts w:ascii="Arial" w:eastAsia="Arial" w:hAnsi="Arial" w:cs="Arial"/>
          <w:color w:val="000000" w:themeColor="text1"/>
        </w:rPr>
        <w:t xml:space="preserve">Nemnda bemerker at </w:t>
      </w:r>
      <w:r w:rsidR="00146C89">
        <w:rPr>
          <w:rFonts w:ascii="Arial" w:eastAsia="Arial" w:hAnsi="Arial" w:cs="Arial"/>
          <w:color w:val="000000" w:themeColor="text1"/>
        </w:rPr>
        <w:t>henvendelsen</w:t>
      </w:r>
      <w:r w:rsidR="00146C89" w:rsidRPr="7393DCB3">
        <w:rPr>
          <w:rFonts w:ascii="Arial" w:eastAsia="Arial" w:hAnsi="Arial" w:cs="Arial"/>
          <w:color w:val="000000" w:themeColor="text1"/>
        </w:rPr>
        <w:t xml:space="preserve"> </w:t>
      </w:r>
      <w:r w:rsidR="2A4B8F08" w:rsidRPr="7393DCB3">
        <w:rPr>
          <w:rFonts w:ascii="Arial" w:eastAsia="Arial" w:hAnsi="Arial" w:cs="Arial"/>
          <w:color w:val="000000" w:themeColor="text1"/>
        </w:rPr>
        <w:t>gjelder forskjellige rettssubjekter, og den reiser forskjellige spørsmål for hvert av rettssubjektene. Nemnda finner det derfor mest naturlig å behandle dette som to forskjellige saker. I dette vedtaket behandler nemnda spørsmålet om Datatilsynet</w:t>
      </w:r>
      <w:r w:rsidR="6855C7B5" w:rsidRPr="7393DCB3">
        <w:rPr>
          <w:rFonts w:ascii="Arial" w:eastAsia="Arial" w:hAnsi="Arial" w:cs="Arial"/>
          <w:color w:val="000000" w:themeColor="text1"/>
        </w:rPr>
        <w:t xml:space="preserve"> har </w:t>
      </w:r>
      <w:r w:rsidR="2A4B8F08" w:rsidRPr="7393DCB3">
        <w:rPr>
          <w:rFonts w:ascii="Arial" w:eastAsia="Arial" w:hAnsi="Arial" w:cs="Arial"/>
          <w:color w:val="000000" w:themeColor="text1"/>
        </w:rPr>
        <w:t>kompetanse til å føre tilsyn med PSTs behandling av personopplysninger.</w:t>
      </w:r>
      <w:r w:rsidR="000D0F16" w:rsidRPr="000D0F16">
        <w:rPr>
          <w:rFonts w:ascii="Arial" w:eastAsia="Arial" w:hAnsi="Arial" w:cs="Arial"/>
          <w:color w:val="000000" w:themeColor="text1"/>
        </w:rPr>
        <w:t xml:space="preserve"> De øvrige spørsmål klagen reiser, vil bli behandlet i en egen sak.</w:t>
      </w:r>
      <w:r w:rsidR="2A4B8F08" w:rsidRPr="7393DCB3">
        <w:rPr>
          <w:rFonts w:ascii="Arial" w:eastAsia="Arial" w:hAnsi="Arial" w:cs="Arial"/>
          <w:color w:val="000000" w:themeColor="text1"/>
        </w:rPr>
        <w:t xml:space="preserve"> </w:t>
      </w:r>
    </w:p>
    <w:p w14:paraId="6428D085" w14:textId="49A34D0D" w:rsidR="00992BF7" w:rsidRDefault="000D4CA8" w:rsidP="00921F25">
      <w:pPr>
        <w:rPr>
          <w:szCs w:val="20"/>
        </w:rPr>
      </w:pPr>
      <w:r w:rsidRPr="00B616BE">
        <w:rPr>
          <w:szCs w:val="20"/>
        </w:rPr>
        <w:t>Saken ble behandlet i nemndas møte </w:t>
      </w:r>
      <w:r>
        <w:rPr>
          <w:szCs w:val="20"/>
        </w:rPr>
        <w:t>20</w:t>
      </w:r>
      <w:r w:rsidRPr="00B616BE">
        <w:rPr>
          <w:szCs w:val="20"/>
        </w:rPr>
        <w:t xml:space="preserve">. </w:t>
      </w:r>
      <w:r>
        <w:rPr>
          <w:szCs w:val="20"/>
        </w:rPr>
        <w:t xml:space="preserve">april </w:t>
      </w:r>
      <w:r w:rsidRPr="00B616BE">
        <w:rPr>
          <w:szCs w:val="20"/>
        </w:rPr>
        <w:t>202</w:t>
      </w:r>
      <w:r>
        <w:rPr>
          <w:szCs w:val="20"/>
        </w:rPr>
        <w:t>6</w:t>
      </w:r>
      <w:r w:rsidRPr="00B616BE">
        <w:rPr>
          <w:szCs w:val="20"/>
        </w:rPr>
        <w:t>. Personvernnemnda hadde følgende sammensetning: Marius </w:t>
      </w:r>
      <w:proofErr w:type="spellStart"/>
      <w:r w:rsidRPr="00B616BE">
        <w:rPr>
          <w:szCs w:val="20"/>
        </w:rPr>
        <w:t>Stub</w:t>
      </w:r>
      <w:proofErr w:type="spellEnd"/>
      <w:r w:rsidRPr="00B616BE">
        <w:rPr>
          <w:szCs w:val="20"/>
        </w:rPr>
        <w:t> (leder), Ruth Louise </w:t>
      </w:r>
      <w:proofErr w:type="spellStart"/>
      <w:r w:rsidRPr="00B616BE">
        <w:rPr>
          <w:szCs w:val="20"/>
        </w:rPr>
        <w:t>Osborg</w:t>
      </w:r>
      <w:proofErr w:type="spellEnd"/>
      <w:r w:rsidRPr="00B616BE">
        <w:rPr>
          <w:szCs w:val="20"/>
        </w:rPr>
        <w:t xml:space="preserve"> (nestleder), Morten Goodwin, Malin Tønseth, </w:t>
      </w:r>
      <w:r w:rsidR="007E73A9" w:rsidRPr="00B616BE">
        <w:rPr>
          <w:szCs w:val="20"/>
        </w:rPr>
        <w:t>Heri </w:t>
      </w:r>
      <w:proofErr w:type="spellStart"/>
      <w:r w:rsidR="007E73A9" w:rsidRPr="00B616BE">
        <w:rPr>
          <w:szCs w:val="20"/>
        </w:rPr>
        <w:t>Ramampiaro</w:t>
      </w:r>
      <w:proofErr w:type="spellEnd"/>
      <w:r w:rsidR="007E73A9">
        <w:rPr>
          <w:szCs w:val="20"/>
        </w:rPr>
        <w:t>,</w:t>
      </w:r>
      <w:r w:rsidR="007E73A9" w:rsidRPr="00B616BE">
        <w:rPr>
          <w:szCs w:val="20"/>
        </w:rPr>
        <w:t xml:space="preserve"> </w:t>
      </w:r>
      <w:r w:rsidRPr="00B616BE">
        <w:rPr>
          <w:szCs w:val="20"/>
        </w:rPr>
        <w:t>Malgorzata Agnieszka </w:t>
      </w:r>
      <w:proofErr w:type="spellStart"/>
      <w:r w:rsidRPr="00B616BE">
        <w:rPr>
          <w:szCs w:val="20"/>
        </w:rPr>
        <w:t>Cyndecka</w:t>
      </w:r>
      <w:proofErr w:type="spellEnd"/>
      <w:r w:rsidRPr="00B616BE">
        <w:rPr>
          <w:szCs w:val="20"/>
        </w:rPr>
        <w:t xml:space="preserve"> og Bjørn Aslak Juliussen. Fra nemndas sekretariat var </w:t>
      </w:r>
      <w:r>
        <w:rPr>
          <w:szCs w:val="20"/>
        </w:rPr>
        <w:t xml:space="preserve">fagdirektør Anette Klem Funderud og </w:t>
      </w:r>
      <w:r w:rsidRPr="00B616BE">
        <w:rPr>
          <w:szCs w:val="20"/>
        </w:rPr>
        <w:t>førstekonsulent Soz Abdul-Rahman</w:t>
      </w:r>
      <w:r>
        <w:rPr>
          <w:szCs w:val="20"/>
        </w:rPr>
        <w:t xml:space="preserve"> </w:t>
      </w:r>
      <w:r w:rsidRPr="00B616BE">
        <w:rPr>
          <w:szCs w:val="20"/>
        </w:rPr>
        <w:t>også til stede.</w:t>
      </w:r>
    </w:p>
    <w:p w14:paraId="0F9BE58A" w14:textId="77777777" w:rsidR="00DE2BFB" w:rsidRDefault="00DE2BFB" w:rsidP="00921F25">
      <w:pPr>
        <w:rPr>
          <w:szCs w:val="20"/>
        </w:rPr>
      </w:pPr>
    </w:p>
    <w:p w14:paraId="5F7EEA8E" w14:textId="48A91991" w:rsidR="004A540A" w:rsidRDefault="00336FF6" w:rsidP="00055AC4">
      <w:pPr>
        <w:pStyle w:val="Overskrift1"/>
        <w:numPr>
          <w:ilvl w:val="0"/>
          <w:numId w:val="3"/>
        </w:numPr>
      </w:pPr>
      <w:r>
        <w:t>A</w:t>
      </w:r>
      <w:r w:rsidR="00055AC4">
        <w:t>s syn på saken i korte trekk</w:t>
      </w:r>
    </w:p>
    <w:p w14:paraId="553D368C" w14:textId="05A26716" w:rsidR="06E9B871" w:rsidRDefault="00336FF6" w:rsidP="06E9B871">
      <w:r>
        <w:lastRenderedPageBreak/>
        <w:t>A</w:t>
      </w:r>
      <w:r w:rsidR="346E6EDA">
        <w:t xml:space="preserve"> </w:t>
      </w:r>
      <w:r w:rsidR="52AFDDB6">
        <w:t xml:space="preserve">gjør gjeldende </w:t>
      </w:r>
      <w:r w:rsidR="346E6EDA">
        <w:t xml:space="preserve">at </w:t>
      </w:r>
      <w:r w:rsidR="00C81F5A">
        <w:t xml:space="preserve">det </w:t>
      </w:r>
      <w:r w:rsidR="207FC96A">
        <w:t xml:space="preserve">var feil å </w:t>
      </w:r>
      <w:r w:rsidR="346E6EDA">
        <w:t>avvis</w:t>
      </w:r>
      <w:r w:rsidR="5E23BC6E">
        <w:t xml:space="preserve">e </w:t>
      </w:r>
      <w:r w:rsidR="346E6EDA">
        <w:t>klagen over PSTs behandling av personopplysninger</w:t>
      </w:r>
      <w:r w:rsidR="523D3B94">
        <w:t>. P</w:t>
      </w:r>
      <w:r w:rsidR="346E6EDA">
        <w:t xml:space="preserve">olitiregisterloven </w:t>
      </w:r>
      <w:proofErr w:type="gramStart"/>
      <w:r w:rsidR="346E6EDA">
        <w:t>trådte</w:t>
      </w:r>
      <w:proofErr w:type="gramEnd"/>
      <w:r w:rsidR="346E6EDA">
        <w:t xml:space="preserve"> </w:t>
      </w:r>
      <w:r w:rsidR="12FE32FA">
        <w:t xml:space="preserve">først </w:t>
      </w:r>
      <w:r w:rsidR="346E6EDA">
        <w:t>i kraft 1. juli 2014</w:t>
      </w:r>
      <w:r w:rsidR="6A777B0B">
        <w:t xml:space="preserve">. Klagen gjelder imidlertid </w:t>
      </w:r>
      <w:r w:rsidR="346E6EDA">
        <w:t xml:space="preserve">overvåkning som har pågått </w:t>
      </w:r>
      <w:r w:rsidR="1176F9AD">
        <w:t xml:space="preserve">helt </w:t>
      </w:r>
      <w:r w:rsidR="346E6EDA">
        <w:t xml:space="preserve">siden EØS-avtalen </w:t>
      </w:r>
      <w:r w:rsidR="78CD88FA">
        <w:t xml:space="preserve">ble inngått </w:t>
      </w:r>
      <w:r w:rsidR="346E6EDA">
        <w:t>i 1992.</w:t>
      </w:r>
    </w:p>
    <w:p w14:paraId="28688B9D" w14:textId="77777777" w:rsidR="00D245DF" w:rsidRDefault="00D245DF" w:rsidP="06E9B871"/>
    <w:p w14:paraId="49ADA811" w14:textId="1F9DF45A" w:rsidR="0031012D" w:rsidRDefault="0031012D" w:rsidP="0031012D">
      <w:pPr>
        <w:pStyle w:val="Overskrift1"/>
        <w:numPr>
          <w:ilvl w:val="0"/>
          <w:numId w:val="3"/>
        </w:numPr>
      </w:pPr>
      <w:r>
        <w:t>Personvernnemndas vurdering</w:t>
      </w:r>
    </w:p>
    <w:p w14:paraId="700E50C3" w14:textId="198F8554" w:rsidR="004F2B01" w:rsidRPr="004F2B01" w:rsidRDefault="00C81F5A" w:rsidP="004F2B01">
      <w:pPr>
        <w:pStyle w:val="Overskrift2"/>
        <w:rPr>
          <w:i/>
          <w:iCs/>
        </w:rPr>
      </w:pPr>
      <w:r>
        <w:rPr>
          <w:i/>
          <w:iCs/>
        </w:rPr>
        <w:t>3</w:t>
      </w:r>
      <w:r w:rsidR="004F2B01" w:rsidRPr="004F2B01">
        <w:rPr>
          <w:i/>
          <w:iCs/>
        </w:rPr>
        <w:t>.1 Innledning</w:t>
      </w:r>
    </w:p>
    <w:p w14:paraId="0EADF221" w14:textId="527F42C5" w:rsidR="004F2B01" w:rsidRDefault="004F2B01" w:rsidP="004F2B01">
      <w:r>
        <w:t>Saken reiser spørsmål om Datatilsynets kompetanse til å føre tilsyn med PSTs behandling av personopplysninger.</w:t>
      </w:r>
    </w:p>
    <w:p w14:paraId="422E89FF" w14:textId="561CF717" w:rsidR="004F2B01" w:rsidRPr="004F2B01" w:rsidRDefault="00C81F5A" w:rsidP="7393DCB3">
      <w:pPr>
        <w:pStyle w:val="Overskrift2"/>
        <w:rPr>
          <w:i/>
          <w:iCs/>
        </w:rPr>
      </w:pPr>
      <w:r w:rsidRPr="7393DCB3">
        <w:rPr>
          <w:i/>
          <w:iCs/>
        </w:rPr>
        <w:t>3</w:t>
      </w:r>
      <w:r w:rsidR="06A40FB5" w:rsidRPr="7393DCB3">
        <w:rPr>
          <w:i/>
          <w:iCs/>
        </w:rPr>
        <w:t>.</w:t>
      </w:r>
      <w:r w:rsidR="2F56EA0F" w:rsidRPr="7393DCB3">
        <w:rPr>
          <w:i/>
          <w:iCs/>
        </w:rPr>
        <w:t>2</w:t>
      </w:r>
      <w:r w:rsidR="06A40FB5" w:rsidRPr="7393DCB3">
        <w:rPr>
          <w:i/>
          <w:iCs/>
        </w:rPr>
        <w:t xml:space="preserve"> </w:t>
      </w:r>
      <w:r w:rsidR="34542CB7" w:rsidRPr="7393DCB3">
        <w:rPr>
          <w:i/>
          <w:iCs/>
        </w:rPr>
        <w:t xml:space="preserve">Var det </w:t>
      </w:r>
      <w:r w:rsidR="19CBC87E" w:rsidRPr="7393DCB3">
        <w:rPr>
          <w:i/>
          <w:iCs/>
        </w:rPr>
        <w:t xml:space="preserve">grunnlag for </w:t>
      </w:r>
      <w:r w:rsidR="34542CB7" w:rsidRPr="7393DCB3">
        <w:rPr>
          <w:i/>
          <w:iCs/>
        </w:rPr>
        <w:t>å avvise klagen</w:t>
      </w:r>
      <w:r w:rsidR="09C650A8" w:rsidRPr="7393DCB3">
        <w:rPr>
          <w:i/>
          <w:iCs/>
        </w:rPr>
        <w:t>?</w:t>
      </w:r>
    </w:p>
    <w:p w14:paraId="294C6A3D" w14:textId="18C405B5" w:rsidR="0002418B" w:rsidRPr="0002418B" w:rsidRDefault="0002418B" w:rsidP="0002418B">
      <w:r w:rsidRPr="0002418B">
        <w:t>PSTs behandling av personopplysninger reguleres av politiregisterloven med tilhørende forskrifter. Det følger av</w:t>
      </w:r>
      <w:r w:rsidR="0033070C">
        <w:t xml:space="preserve"> politiregisterloven</w:t>
      </w:r>
      <w:r w:rsidRPr="0002418B">
        <w:t xml:space="preserve"> § 3 at loven gjelder for politiets og påtalemyndighetens behandling av opplysninger som faller innenfor politimessige formål, jf. § 4.</w:t>
      </w:r>
    </w:p>
    <w:p w14:paraId="73945C7B" w14:textId="4F2CEC0F" w:rsidR="0002418B" w:rsidRDefault="671A7407" w:rsidP="06E9B871">
      <w:r>
        <w:t xml:space="preserve">Datatilsynet skal etter politiregisterloven § 58 første punktum føre tilsyn med at loven og forskrifter gitt i </w:t>
      </w:r>
      <w:proofErr w:type="gramStart"/>
      <w:r>
        <w:t>medhold av</w:t>
      </w:r>
      <w:proofErr w:type="gramEnd"/>
      <w:r>
        <w:t xml:space="preserve"> loven blir fulgt, og at feil eller mangler blir rettet. Dette gjelder imidlertid ikke opplysninger som behandles av PST, jf. </w:t>
      </w:r>
      <w:r w:rsidR="15DE9710">
        <w:t xml:space="preserve">politiregisterloven </w:t>
      </w:r>
      <w:r>
        <w:t xml:space="preserve">§ 58 </w:t>
      </w:r>
      <w:r w:rsidR="00D25015">
        <w:t>annet</w:t>
      </w:r>
      <w:r>
        <w:t xml:space="preserve"> punktum. </w:t>
      </w:r>
      <w:r w:rsidR="7C504978">
        <w:t xml:space="preserve">Når det gjelder </w:t>
      </w:r>
      <w:r>
        <w:t>PST</w:t>
      </w:r>
      <w:r w:rsidR="676B00F0">
        <w:t>,</w:t>
      </w:r>
      <w:r>
        <w:t xml:space="preserve"> er det EOS-utvalget</w:t>
      </w:r>
      <w:r w:rsidR="67A90427">
        <w:t xml:space="preserve"> </w:t>
      </w:r>
      <w:r w:rsidR="25C56A3C">
        <w:t>– og ikke Datatilsynet</w:t>
      </w:r>
      <w:r w:rsidR="6AFBC5CC">
        <w:t xml:space="preserve"> – </w:t>
      </w:r>
      <w:r>
        <w:t xml:space="preserve">som </w:t>
      </w:r>
      <w:r w:rsidR="0ACBF6E5">
        <w:t xml:space="preserve">fører </w:t>
      </w:r>
      <w:r>
        <w:t>tilsyn</w:t>
      </w:r>
      <w:r w:rsidR="797FFF0B">
        <w:t xml:space="preserve">, jf. </w:t>
      </w:r>
      <w:r>
        <w:t>politiregisterloven § 68</w:t>
      </w:r>
      <w:r w:rsidR="12D1253E">
        <w:t>.</w:t>
      </w:r>
      <w:r w:rsidR="28211FED">
        <w:t xml:space="preserve"> </w:t>
      </w:r>
    </w:p>
    <w:p w14:paraId="7EF08E98" w14:textId="425972EF" w:rsidR="001A1476" w:rsidRDefault="00336FF6" w:rsidP="0002418B">
      <w:r>
        <w:t>A</w:t>
      </w:r>
      <w:r w:rsidR="67D1B81C">
        <w:t xml:space="preserve">s anførsel om at </w:t>
      </w:r>
      <w:r w:rsidR="171765C3">
        <w:t xml:space="preserve">det skal ha pågått ulovlig </w:t>
      </w:r>
      <w:r w:rsidR="67D1B81C">
        <w:t xml:space="preserve">overvåkning </w:t>
      </w:r>
      <w:r w:rsidR="123C84B9">
        <w:t xml:space="preserve">helt </w:t>
      </w:r>
      <w:r w:rsidR="67D1B81C">
        <w:t>siden 1992</w:t>
      </w:r>
      <w:r w:rsidR="4590DA16">
        <w:t>,</w:t>
      </w:r>
      <w:r w:rsidR="67D1B81C">
        <w:t xml:space="preserve"> gir ikke grunnlag for en annen vurdering. </w:t>
      </w:r>
      <w:r w:rsidR="16302E9A">
        <w:t>I perioden 1992-200</w:t>
      </w:r>
      <w:r w:rsidR="637415D8">
        <w:t>1</w:t>
      </w:r>
      <w:r w:rsidR="16302E9A">
        <w:t xml:space="preserve"> var det Politiets overvåkningstjeneste som hadde ansvaret </w:t>
      </w:r>
      <w:r w:rsidR="448CE932">
        <w:t xml:space="preserve">for </w:t>
      </w:r>
      <w:r w:rsidR="16302E9A">
        <w:t xml:space="preserve">de oppgavene </w:t>
      </w:r>
      <w:r w:rsidR="2D31E75C">
        <w:t xml:space="preserve">som </w:t>
      </w:r>
      <w:r w:rsidR="5D33ABCD">
        <w:t xml:space="preserve">fra 2002 </w:t>
      </w:r>
      <w:r w:rsidR="2D31E75C">
        <w:t xml:space="preserve">hører under PST. </w:t>
      </w:r>
      <w:r w:rsidR="67D1B81C">
        <w:t xml:space="preserve">Datatilsynet har ikke på noe tidspunkt hatt kompetanse </w:t>
      </w:r>
      <w:r w:rsidR="1D0378FE">
        <w:t>til å føre tilsyn med denne virksomheten.</w:t>
      </w:r>
      <w:r w:rsidR="67D1B81C">
        <w:t xml:space="preserve"> </w:t>
      </w:r>
      <w:r w:rsidR="4737259F">
        <w:t>Tilsynet ble i stedet ført av Kontrollutvalget for overvåknings- og sikkerhetstjenesten (1992-1995) og av EOS-utval</w:t>
      </w:r>
      <w:r w:rsidR="5CF1DDA7">
        <w:t>get (</w:t>
      </w:r>
      <w:r w:rsidR="1994DFB3">
        <w:t xml:space="preserve">fra </w:t>
      </w:r>
      <w:r w:rsidR="5709BACC">
        <w:t>1996</w:t>
      </w:r>
      <w:r w:rsidR="6F20BA18">
        <w:t xml:space="preserve">). </w:t>
      </w:r>
      <w:r w:rsidR="47B5F9D8">
        <w:t xml:space="preserve">Det ble forutsatt i forarbeidene til </w:t>
      </w:r>
      <w:r w:rsidR="6274EB97">
        <w:t xml:space="preserve">lov </w:t>
      </w:r>
      <w:r w:rsidR="57F921E0">
        <w:t>14. april 2000 nr. 31 om behandling av personopplysninger</w:t>
      </w:r>
      <w:r w:rsidR="003962BF">
        <w:t xml:space="preserve"> </w:t>
      </w:r>
      <w:r w:rsidR="57F921E0">
        <w:t>(</w:t>
      </w:r>
      <w:r w:rsidR="67D1B81C">
        <w:t>personopplysningsloven</w:t>
      </w:r>
      <w:r w:rsidR="57F921E0">
        <w:t>)</w:t>
      </w:r>
      <w:r w:rsidR="67D1B81C">
        <w:t xml:space="preserve"> </w:t>
      </w:r>
      <w:r w:rsidR="5FCDB375">
        <w:t>at ansvaret for tilsynet skulle høre under EOS-utvalget, og at Datatilsynet ikke skulle føre tilsyn i tillegg</w:t>
      </w:r>
      <w:r w:rsidR="67D1B81C">
        <w:t>, jf. Ot.prp. nr. 92 (1998-1999) s. 3</w:t>
      </w:r>
      <w:r w:rsidR="2BFF012B">
        <w:t>0</w:t>
      </w:r>
      <w:r w:rsidR="67D1B81C">
        <w:t>. Politiregisterloven § 68 viderefør</w:t>
      </w:r>
      <w:r w:rsidR="259603A8">
        <w:t xml:space="preserve">er </w:t>
      </w:r>
      <w:r w:rsidR="67D1B81C">
        <w:t>denne rettstilstanden</w:t>
      </w:r>
      <w:r w:rsidR="01D37791">
        <w:t>, jf. Ot.prp.</w:t>
      </w:r>
      <w:r w:rsidR="36FE1163">
        <w:t xml:space="preserve"> </w:t>
      </w:r>
      <w:r w:rsidR="01D37791">
        <w:t>nr. 108 (2008-2009)</w:t>
      </w:r>
      <w:r w:rsidR="563F9DC2">
        <w:t xml:space="preserve"> s. 327</w:t>
      </w:r>
      <w:r w:rsidR="01D37791">
        <w:t xml:space="preserve">, hvor det </w:t>
      </w:r>
      <w:proofErr w:type="gramStart"/>
      <w:r w:rsidR="01D37791">
        <w:t>fremgår</w:t>
      </w:r>
      <w:proofErr w:type="gramEnd"/>
      <w:r w:rsidR="01D37791">
        <w:t xml:space="preserve"> at PST </w:t>
      </w:r>
      <w:r w:rsidR="00900578">
        <w:t>«</w:t>
      </w:r>
      <w:r w:rsidR="01D37791">
        <w:t>fortsatt skal være undergitt EOS-utvalgets tilsyn</w:t>
      </w:r>
      <w:r w:rsidR="5273BCDF">
        <w:t xml:space="preserve"> og kontroll</w:t>
      </w:r>
      <w:r w:rsidR="00900578">
        <w:t>»</w:t>
      </w:r>
      <w:r w:rsidR="502B9E15">
        <w:t>.</w:t>
      </w:r>
    </w:p>
    <w:p w14:paraId="02EA86A1" w14:textId="7C9B20A6" w:rsidR="006A2BAA" w:rsidRDefault="1465D77A" w:rsidP="00F54D45">
      <w:r>
        <w:t xml:space="preserve">På denne bakgrunn </w:t>
      </w:r>
      <w:r w:rsidR="30DF7512">
        <w:t xml:space="preserve">er nemnda enig i </w:t>
      </w:r>
      <w:r w:rsidR="00AE2CC7">
        <w:t xml:space="preserve">at </w:t>
      </w:r>
      <w:r w:rsidR="671A7407">
        <w:t xml:space="preserve">Datatilsynet ikke </w:t>
      </w:r>
      <w:r w:rsidR="00460913">
        <w:t xml:space="preserve">har </w:t>
      </w:r>
      <w:r w:rsidR="671A7407">
        <w:t xml:space="preserve">kompetanse til å behandle denne delen av </w:t>
      </w:r>
      <w:r w:rsidR="00336FF6">
        <w:t>A</w:t>
      </w:r>
      <w:r w:rsidR="1A71A94B">
        <w:t>s</w:t>
      </w:r>
      <w:r w:rsidR="671A7407">
        <w:t xml:space="preserve"> klage</w:t>
      </w:r>
      <w:r w:rsidR="23D795C7">
        <w:t xml:space="preserve">, og at </w:t>
      </w:r>
      <w:r w:rsidR="671A7407">
        <w:t xml:space="preserve">klagen </w:t>
      </w:r>
      <w:r w:rsidR="72500E9C">
        <w:t xml:space="preserve">derfor </w:t>
      </w:r>
      <w:r w:rsidR="671A7407">
        <w:t>må avvises.</w:t>
      </w:r>
    </w:p>
    <w:p w14:paraId="3B24AA9C" w14:textId="4603D1AE" w:rsidR="0C507F08" w:rsidRDefault="0C507F08">
      <w:r>
        <w:t>Vedtaket er enstemmig.</w:t>
      </w:r>
    </w:p>
    <w:p w14:paraId="2D06129F" w14:textId="77777777" w:rsidR="00DF2980" w:rsidRDefault="00DF2980" w:rsidP="00F54D45"/>
    <w:p w14:paraId="2EEC727D" w14:textId="367B5740" w:rsidR="00FA2AF0" w:rsidRDefault="00C81F5A" w:rsidP="00362AF2">
      <w:pPr>
        <w:pStyle w:val="Overskrift1"/>
      </w:pPr>
      <w:r>
        <w:t>4</w:t>
      </w:r>
      <w:r w:rsidR="00362AF2">
        <w:t>.</w:t>
      </w:r>
      <w:r w:rsidR="00FA2AF0">
        <w:t xml:space="preserve"> Konklusjon</w:t>
      </w:r>
    </w:p>
    <w:p w14:paraId="3FF0E6D3" w14:textId="77777777" w:rsidR="00FA2AF0" w:rsidRDefault="00FA2AF0" w:rsidP="00FA2AF0">
      <w:r>
        <w:t>Datatilsynets vedtak 4. juli 2024 stadfestes.</w:t>
      </w:r>
    </w:p>
    <w:p w14:paraId="391D2A4C" w14:textId="77777777" w:rsidR="00FA2AF0" w:rsidRPr="00F54D45" w:rsidRDefault="00FA2AF0" w:rsidP="00F54D45"/>
    <w:p w14:paraId="173795A4" w14:textId="1804ABE7" w:rsidR="00F558F8" w:rsidRDefault="00F558F8" w:rsidP="00356B6C">
      <w:pPr>
        <w:spacing w:before="480"/>
      </w:pPr>
      <w:r>
        <w:t xml:space="preserve">Marius </w:t>
      </w:r>
      <w:proofErr w:type="spellStart"/>
      <w:r>
        <w:t>Stub</w:t>
      </w:r>
      <w:proofErr w:type="spellEnd"/>
      <w:r>
        <w:br/>
        <w:t>leder</w:t>
      </w:r>
    </w:p>
    <w:p w14:paraId="3ABAEB43" w14:textId="77777777" w:rsidR="0007396C" w:rsidRPr="00C9207F" w:rsidRDefault="0007396C" w:rsidP="0007396C">
      <w:pPr>
        <w:rPr>
          <w:color w:val="404040"/>
          <w:sz w:val="16"/>
          <w:szCs w:val="16"/>
        </w:rPr>
      </w:pPr>
      <w:r w:rsidRPr="00C9207F">
        <w:rPr>
          <w:color w:val="404040"/>
          <w:sz w:val="16"/>
          <w:szCs w:val="16"/>
        </w:rPr>
        <w:t>Dette brevet er godkjent elektronisk og har derfor ikke håndskrevet underskrift.</w:t>
      </w:r>
    </w:p>
    <w:p w14:paraId="0A996B32" w14:textId="169B67F4" w:rsidR="0007396C" w:rsidRPr="00DF60D4" w:rsidRDefault="0007396C" w:rsidP="00D81836">
      <w:pPr>
        <w:spacing w:line="259" w:lineRule="auto"/>
        <w:rPr>
          <w:szCs w:val="20"/>
        </w:rPr>
      </w:pPr>
    </w:p>
    <w:tbl>
      <w:tblPr>
        <w:tblW w:w="9209" w:type="dxa"/>
        <w:tblInd w:w="-142" w:type="dxa"/>
        <w:tblLook w:val="04A0" w:firstRow="1" w:lastRow="0" w:firstColumn="1" w:lastColumn="0" w:noHBand="0" w:noVBand="1"/>
        <w:tblDescription w:val="Tabell som lister ut kopimottakere av dette dokumentet"/>
      </w:tblPr>
      <w:tblGrid>
        <w:gridCol w:w="9202"/>
        <w:gridCol w:w="7"/>
      </w:tblGrid>
      <w:tr w:rsidR="00DF60D4" w:rsidRPr="00DF60D4" w14:paraId="5A204027" w14:textId="77777777" w:rsidTr="00750E4E">
        <w:trPr>
          <w:gridAfter w:val="1"/>
          <w:wAfter w:w="7" w:type="dxa"/>
          <w:tblHeader/>
          <w:hidden/>
        </w:trPr>
        <w:tc>
          <w:tcPr>
            <w:tcW w:w="9202" w:type="dxa"/>
            <w:hideMark/>
          </w:tcPr>
          <w:p w14:paraId="1550DC4D" w14:textId="77777777" w:rsidR="00DF60D4" w:rsidRPr="00DF60D4" w:rsidRDefault="00DF60D4" w:rsidP="00DF60D4">
            <w:pPr>
              <w:spacing w:after="0" w:line="256" w:lineRule="auto"/>
              <w:rPr>
                <w:rFonts w:ascii="Arial" w:eastAsia="Times New Roman" w:hAnsi="Arial" w:cs="Arial"/>
                <w:vanish/>
                <w:szCs w:val="20"/>
              </w:rPr>
            </w:pPr>
            <w:r w:rsidRPr="00DF60D4">
              <w:rPr>
                <w:rFonts w:ascii="Arial" w:eastAsia="Times New Roman" w:hAnsi="Arial" w:cs="Arial"/>
                <w:vanish/>
                <w:szCs w:val="20"/>
              </w:rPr>
              <w:t>Kopi til</w:t>
            </w:r>
          </w:p>
        </w:tc>
      </w:tr>
      <w:tr w:rsidR="00DF60D4" w:rsidRPr="00DF60D4" w14:paraId="08D3540B" w14:textId="77777777" w:rsidTr="00750E4E">
        <w:trPr>
          <w:hidden/>
        </w:trPr>
        <w:tc>
          <w:tcPr>
            <w:tcW w:w="9209" w:type="dxa"/>
            <w:gridSpan w:val="2"/>
            <w:hideMark/>
          </w:tcPr>
          <w:p w14:paraId="2249EB44" w14:textId="77777777" w:rsidR="00DF60D4" w:rsidRPr="00DF60D4" w:rsidRDefault="00000000" w:rsidP="00DF60D4">
            <w:pPr>
              <w:spacing w:after="0" w:line="256" w:lineRule="auto"/>
              <w:rPr>
                <w:rFonts w:ascii="Arial" w:eastAsia="Times New Roman" w:hAnsi="Arial" w:cs="Arial"/>
                <w:vanish/>
                <w:szCs w:val="20"/>
              </w:rPr>
            </w:pPr>
            <w:sdt>
              <w:sdtPr>
                <w:rPr>
                  <w:rFonts w:ascii="Arial" w:eastAsia="Times New Roman" w:hAnsi="Arial" w:cs="Arial"/>
                  <w:vanish/>
                  <w:szCs w:val="20"/>
                </w:rPr>
                <w:alias w:val="TblKopitil__Sdk_Navn___1___1"/>
                <w:tag w:val="TblKopitil__Sdk_Navn___1___1"/>
                <w:id w:val="87475802"/>
                <w:placeholder>
                  <w:docPart w:val="A20A486C85DA4E0BBD20366416BD92CC"/>
                </w:placeholder>
                <w:dataBinding w:xpath="/document/body/TblKopitil/table/row[1]/cell[1]" w:storeItemID="{EED1DBD3-DF2C-43AF-BB40-FA1A6B3FE29B}"/>
                <w:text/>
              </w:sdtPr>
              <w:sdtContent>
                <w:bookmarkStart w:id="8" w:name="TblKopitil__Sdk_Navn___1___1"/>
                <w:r w:rsidR="00DF60D4" w:rsidRPr="00DF60D4">
                  <w:rPr>
                    <w:rFonts w:ascii="Arial" w:eastAsia="Times New Roman" w:hAnsi="Arial" w:cs="Arial"/>
                    <w:vanish/>
                    <w:szCs w:val="20"/>
                  </w:rPr>
                  <w:t xml:space="preserve"> </w:t>
                </w:r>
              </w:sdtContent>
            </w:sdt>
            <w:bookmarkEnd w:id="8"/>
          </w:p>
        </w:tc>
      </w:tr>
    </w:tbl>
    <w:p w14:paraId="2E4BD049" w14:textId="77777777" w:rsidR="00DF60D4" w:rsidRPr="00DF60D4" w:rsidRDefault="00DF60D4" w:rsidP="00DF60D4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  <w:tblDescription w:val="Tabell som lister ut vedlegg til dokumentet"/>
      </w:tblPr>
      <w:tblGrid>
        <w:gridCol w:w="9202"/>
      </w:tblGrid>
      <w:tr w:rsidR="00DF60D4" w:rsidRPr="00DF60D4" w14:paraId="7BC5F91E" w14:textId="77777777" w:rsidTr="00750E4E">
        <w:trPr>
          <w:tblHeader/>
          <w:hidden/>
        </w:trPr>
        <w:tc>
          <w:tcPr>
            <w:tcW w:w="9202" w:type="dxa"/>
            <w:hideMark/>
          </w:tcPr>
          <w:p w14:paraId="2D825364" w14:textId="77777777" w:rsidR="00DF60D4" w:rsidRPr="00DF60D4" w:rsidRDefault="00DF60D4" w:rsidP="00DF60D4">
            <w:pPr>
              <w:spacing w:after="0" w:line="256" w:lineRule="auto"/>
              <w:rPr>
                <w:rFonts w:ascii="Arial" w:eastAsia="Times New Roman" w:hAnsi="Arial" w:cs="Arial"/>
                <w:vanish/>
                <w:szCs w:val="20"/>
              </w:rPr>
            </w:pPr>
            <w:r w:rsidRPr="00DF60D4">
              <w:rPr>
                <w:rFonts w:ascii="Arial" w:eastAsia="Times New Roman" w:hAnsi="Arial" w:cs="Arial"/>
                <w:vanish/>
                <w:szCs w:val="20"/>
              </w:rPr>
              <w:t>Vedlegg</w:t>
            </w:r>
          </w:p>
        </w:tc>
      </w:tr>
      <w:tr w:rsidR="00DF60D4" w:rsidRPr="00DF60D4" w14:paraId="276BBC8B" w14:textId="77777777" w:rsidTr="00750E4E">
        <w:trPr>
          <w:hidden/>
        </w:trPr>
        <w:tc>
          <w:tcPr>
            <w:tcW w:w="9202" w:type="dxa"/>
            <w:hideMark/>
          </w:tcPr>
          <w:p w14:paraId="74F2F346" w14:textId="77777777" w:rsidR="00DF60D4" w:rsidRPr="00DF60D4" w:rsidRDefault="00000000" w:rsidP="00DF60D4">
            <w:pPr>
              <w:spacing w:after="0" w:line="256" w:lineRule="auto"/>
              <w:rPr>
                <w:rFonts w:ascii="Arial" w:eastAsia="Times New Roman" w:hAnsi="Arial" w:cs="Arial"/>
                <w:vanish/>
                <w:szCs w:val="20"/>
              </w:rPr>
            </w:pPr>
            <w:sdt>
              <w:sdtPr>
                <w:rPr>
                  <w:rFonts w:ascii="Arial" w:eastAsia="Times New Roman" w:hAnsi="Arial" w:cs="Arial"/>
                  <w:vanish/>
                  <w:szCs w:val="20"/>
                </w:rPr>
                <w:alias w:val="TblVedlegg__ndb_Tittel___1___1"/>
                <w:tag w:val="TblVedlegg__ndb_Tittel___1___1"/>
                <w:id w:val="60944213"/>
                <w:placeholder>
                  <w:docPart w:val="A4471C0ADBF74EAE9F0C5021106F6524"/>
                </w:placeholder>
                <w:dataBinding w:xpath="/document/body/TblVedlegg/table/row[1]/cell[1]" w:storeItemID="{EED1DBD3-DF2C-43AF-BB40-FA1A6B3FE29B}"/>
                <w:text/>
              </w:sdtPr>
              <w:sdtContent>
                <w:bookmarkStart w:id="9" w:name="TblVedlegg__ndb_Tittel___1___1"/>
                <w:r w:rsidR="00DF60D4" w:rsidRPr="00DF60D4">
                  <w:rPr>
                    <w:rFonts w:ascii="Arial" w:eastAsia="Times New Roman" w:hAnsi="Arial" w:cs="Arial"/>
                    <w:vanish/>
                    <w:szCs w:val="20"/>
                  </w:rPr>
                  <w:t xml:space="preserve"> </w:t>
                </w:r>
              </w:sdtContent>
            </w:sdt>
            <w:bookmarkEnd w:id="9"/>
          </w:p>
        </w:tc>
      </w:tr>
    </w:tbl>
    <w:p w14:paraId="6B2CDA90" w14:textId="77777777" w:rsidR="00DF60D4" w:rsidRPr="00DF60D4" w:rsidRDefault="00DF60D4" w:rsidP="00DF60D4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tbl>
      <w:tblPr>
        <w:tblW w:w="9209" w:type="dxa"/>
        <w:tblInd w:w="-142" w:type="dxa"/>
        <w:tblLook w:val="04A0" w:firstRow="1" w:lastRow="0" w:firstColumn="1" w:lastColumn="0" w:noHBand="0" w:noVBand="1"/>
        <w:tblDescription w:val="Tabell som lister ut mottaker av dette dokumentet"/>
      </w:tblPr>
      <w:tblGrid>
        <w:gridCol w:w="9202"/>
        <w:gridCol w:w="7"/>
      </w:tblGrid>
      <w:tr w:rsidR="00DF60D4" w:rsidRPr="00DF60D4" w14:paraId="008136E9" w14:textId="77777777" w:rsidTr="00750E4E">
        <w:trPr>
          <w:gridAfter w:val="1"/>
          <w:wAfter w:w="7" w:type="dxa"/>
          <w:tblHeader/>
          <w:hidden/>
        </w:trPr>
        <w:tc>
          <w:tcPr>
            <w:tcW w:w="9202" w:type="dxa"/>
            <w:hideMark/>
          </w:tcPr>
          <w:p w14:paraId="32C9BDC0" w14:textId="77777777" w:rsidR="00DF60D4" w:rsidRPr="00DF60D4" w:rsidRDefault="00DF60D4" w:rsidP="00DF60D4">
            <w:pPr>
              <w:spacing w:after="0" w:line="256" w:lineRule="auto"/>
              <w:rPr>
                <w:rFonts w:ascii="Arial" w:eastAsia="Times New Roman" w:hAnsi="Arial" w:cs="Arial"/>
                <w:vanish/>
                <w:szCs w:val="20"/>
              </w:rPr>
            </w:pPr>
            <w:r w:rsidRPr="00DF60D4">
              <w:rPr>
                <w:rFonts w:ascii="Arial" w:eastAsia="Times New Roman" w:hAnsi="Arial" w:cs="Arial"/>
                <w:vanish/>
                <w:szCs w:val="20"/>
              </w:rPr>
              <w:t>Mottakere</w:t>
            </w:r>
          </w:p>
        </w:tc>
      </w:tr>
      <w:tr w:rsidR="00DF60D4" w:rsidRPr="00DF60D4" w14:paraId="20AD683D" w14:textId="77777777" w:rsidTr="00750E4E">
        <w:trPr>
          <w:hidden/>
        </w:trPr>
        <w:tc>
          <w:tcPr>
            <w:tcW w:w="9209" w:type="dxa"/>
            <w:gridSpan w:val="2"/>
            <w:hideMark/>
          </w:tcPr>
          <w:p w14:paraId="7824390C" w14:textId="77777777" w:rsidR="00DF60D4" w:rsidRPr="00DF60D4" w:rsidRDefault="00000000" w:rsidP="00DF60D4">
            <w:pPr>
              <w:spacing w:after="0" w:line="256" w:lineRule="auto"/>
              <w:rPr>
                <w:rFonts w:ascii="Arial" w:eastAsia="Times New Roman" w:hAnsi="Arial" w:cs="Arial"/>
                <w:vanish/>
                <w:szCs w:val="20"/>
              </w:rPr>
            </w:pPr>
            <w:sdt>
              <w:sdtPr>
                <w:rPr>
                  <w:rFonts w:ascii="Arial" w:eastAsia="Times New Roman" w:hAnsi="Arial" w:cs="Arial"/>
                  <w:vanish/>
                  <w:szCs w:val="20"/>
                </w:rPr>
                <w:alias w:val="Sdm_TblAvsmot__Sdm_Amnavn___1___1"/>
                <w:tag w:val="Sdm_TblAvsmot__Sdm_Amnavn___1___1"/>
                <w:id w:val="14798660"/>
                <w:placeholder>
                  <w:docPart w:val="A2971DADFFAA428EA6FE99095901749D"/>
                </w:placeholder>
                <w:dataBinding w:xpath="/document/body/Sdm_TblAvsmot/table/row[1]/cell[1]" w:storeItemID="{EED1DBD3-DF2C-43AF-BB40-FA1A6B3FE29B}"/>
                <w:text/>
              </w:sdtPr>
              <w:sdtContent>
                <w:bookmarkStart w:id="10" w:name="Sdm_TblAvsmot__Sdm_Amnavn___1___1"/>
                <w:r w:rsidR="00DF60D4" w:rsidRPr="00DF60D4">
                  <w:rPr>
                    <w:rFonts w:ascii="Arial" w:eastAsia="Times New Roman" w:hAnsi="Arial" w:cs="Arial"/>
                    <w:vanish/>
                    <w:szCs w:val="20"/>
                  </w:rPr>
                  <w:t xml:space="preserve"> </w:t>
                </w:r>
              </w:sdtContent>
            </w:sdt>
            <w:bookmarkEnd w:id="10"/>
          </w:p>
        </w:tc>
      </w:tr>
    </w:tbl>
    <w:p w14:paraId="3784BA50" w14:textId="77777777" w:rsidR="00DF60D4" w:rsidRPr="00DF60D4" w:rsidRDefault="00DF60D4" w:rsidP="00DF60D4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62EFCAEA" w14:textId="77777777" w:rsidR="00DF60D4" w:rsidRPr="00356B6C" w:rsidRDefault="00DF60D4" w:rsidP="00D81836">
      <w:pPr>
        <w:spacing w:line="259" w:lineRule="auto"/>
      </w:pPr>
    </w:p>
    <w:sectPr w:rsidR="00DF60D4" w:rsidRPr="00356B6C" w:rsidSect="00D81836">
      <w:footerReference w:type="default" r:id="rId12"/>
      <w:headerReference w:type="first" r:id="rId13"/>
      <w:footerReference w:type="first" r:id="rId14"/>
      <w:pgSz w:w="11906" w:h="16838"/>
      <w:pgMar w:top="2268" w:right="1417" w:bottom="185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D77A" w14:textId="77777777" w:rsidR="0046785D" w:rsidRDefault="0046785D" w:rsidP="00392AA2">
      <w:pPr>
        <w:spacing w:after="0" w:line="240" w:lineRule="auto"/>
      </w:pPr>
      <w:r>
        <w:separator/>
      </w:r>
    </w:p>
  </w:endnote>
  <w:endnote w:type="continuationSeparator" w:id="0">
    <w:p w14:paraId="6BF46C3D" w14:textId="77777777" w:rsidR="0046785D" w:rsidRDefault="0046785D" w:rsidP="00392AA2">
      <w:pPr>
        <w:spacing w:after="0" w:line="240" w:lineRule="auto"/>
      </w:pPr>
      <w:r>
        <w:continuationSeparator/>
      </w:r>
    </w:p>
  </w:endnote>
  <w:endnote w:type="continuationNotice" w:id="1">
    <w:p w14:paraId="0359C19C" w14:textId="77777777" w:rsidR="0046785D" w:rsidRDefault="004678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AF591" w14:textId="77777777" w:rsidR="00392AA2" w:rsidRPr="00356B6C" w:rsidRDefault="00356B6C" w:rsidP="00356B6C">
    <w:pPr>
      <w:pStyle w:val="Bunntekst"/>
      <w:jc w:val="right"/>
      <w:rPr>
        <w:sz w:val="16"/>
        <w:szCs w:val="16"/>
      </w:rPr>
    </w:pPr>
    <w:r w:rsidRPr="00356B6C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676E77" wp14:editId="4B05CF41">
              <wp:simplePos x="0" y="0"/>
              <wp:positionH relativeFrom="column">
                <wp:posOffset>-112395</wp:posOffset>
              </wp:positionH>
              <wp:positionV relativeFrom="paragraph">
                <wp:posOffset>-603250</wp:posOffset>
              </wp:positionV>
              <wp:extent cx="5505450" cy="304800"/>
              <wp:effectExtent l="0" t="0" r="0" b="0"/>
              <wp:wrapNone/>
              <wp:docPr id="77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54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34B19C" w14:textId="6E75BA45" w:rsidR="00356B6C" w:rsidRPr="00C9207F" w:rsidRDefault="00356B6C" w:rsidP="00356B6C">
                          <w:pPr>
                            <w:rPr>
                              <w:color w:val="40404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6574CDF4">
            <v:rect id="Rectangle 77" style="position:absolute;left:0;text-align:left;margin-left:-8.85pt;margin-top:-47.5pt;width:433.5pt;height:2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1pt" w14:anchorId="70676E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">
              <v:textbox>
                <w:txbxContent>
                  <w:p w:rsidRPr="00C9207F" w:rsidR="00356B6C" w:rsidP="00356B6C" w:rsidRDefault="00356B6C" w14:paraId="672A6659" w14:textId="6E75BA45">
                    <w:pPr>
                      <w:rPr>
                        <w:color w:val="40404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Pr="00356B6C">
      <w:rPr>
        <w:sz w:val="16"/>
        <w:szCs w:val="16"/>
      </w:rPr>
      <w:t xml:space="preserve">Side </w:t>
    </w:r>
    <w:r w:rsidRPr="00356B6C">
      <w:rPr>
        <w:sz w:val="16"/>
        <w:szCs w:val="16"/>
      </w:rPr>
      <w:fldChar w:fldCharType="begin"/>
    </w:r>
    <w:r w:rsidRPr="00356B6C">
      <w:rPr>
        <w:sz w:val="16"/>
        <w:szCs w:val="16"/>
      </w:rPr>
      <w:instrText xml:space="preserve"> PAGE  \* Arabic  \* MERGEFORMAT </w:instrText>
    </w:r>
    <w:r w:rsidRPr="00356B6C">
      <w:rPr>
        <w:sz w:val="16"/>
        <w:szCs w:val="16"/>
      </w:rPr>
      <w:fldChar w:fldCharType="separate"/>
    </w:r>
    <w:r w:rsidRPr="00356B6C">
      <w:rPr>
        <w:noProof/>
        <w:sz w:val="16"/>
        <w:szCs w:val="16"/>
      </w:rPr>
      <w:t>1</w:t>
    </w:r>
    <w:r w:rsidRPr="00356B6C">
      <w:rPr>
        <w:sz w:val="16"/>
        <w:szCs w:val="16"/>
      </w:rPr>
      <w:fldChar w:fldCharType="end"/>
    </w:r>
    <w:r w:rsidRPr="00356B6C">
      <w:rPr>
        <w:sz w:val="16"/>
        <w:szCs w:val="16"/>
      </w:rPr>
      <w:t xml:space="preserve"> av </w:t>
    </w:r>
    <w:r w:rsidRPr="00356B6C">
      <w:rPr>
        <w:sz w:val="16"/>
        <w:szCs w:val="16"/>
      </w:rPr>
      <w:fldChar w:fldCharType="begin"/>
    </w:r>
    <w:r w:rsidRPr="00356B6C">
      <w:rPr>
        <w:sz w:val="16"/>
        <w:szCs w:val="16"/>
      </w:rPr>
      <w:instrText xml:space="preserve"> NUMPAGES  \* Arabic  \* MERGEFORMAT </w:instrText>
    </w:r>
    <w:r w:rsidRPr="00356B6C">
      <w:rPr>
        <w:sz w:val="16"/>
        <w:szCs w:val="16"/>
      </w:rPr>
      <w:fldChar w:fldCharType="separate"/>
    </w:r>
    <w:r w:rsidRPr="00356B6C">
      <w:rPr>
        <w:noProof/>
        <w:sz w:val="16"/>
        <w:szCs w:val="16"/>
      </w:rPr>
      <w:t>1</w:t>
    </w:r>
    <w:r w:rsidRPr="00356B6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4F99" w14:textId="450CC82C" w:rsidR="00D81836" w:rsidRDefault="00D81836">
    <w:pPr>
      <w:pStyle w:val="Bunntekst"/>
      <w:jc w:val="right"/>
    </w:pPr>
    <w:r w:rsidRPr="00356B6C">
      <w:rPr>
        <w:sz w:val="16"/>
        <w:szCs w:val="16"/>
      </w:rPr>
      <w:t xml:space="preserve">Side </w:t>
    </w:r>
    <w:r w:rsidRPr="00356B6C">
      <w:rPr>
        <w:sz w:val="16"/>
        <w:szCs w:val="16"/>
      </w:rPr>
      <w:fldChar w:fldCharType="begin"/>
    </w:r>
    <w:r w:rsidRPr="00356B6C">
      <w:rPr>
        <w:sz w:val="16"/>
        <w:szCs w:val="16"/>
      </w:rPr>
      <w:instrText xml:space="preserve"> PAGE  \* Arabic  \* MERGEFORMAT </w:instrText>
    </w:r>
    <w:r w:rsidRPr="00356B6C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356B6C">
      <w:rPr>
        <w:sz w:val="16"/>
        <w:szCs w:val="16"/>
      </w:rPr>
      <w:fldChar w:fldCharType="end"/>
    </w:r>
    <w:r w:rsidRPr="00356B6C">
      <w:rPr>
        <w:sz w:val="16"/>
        <w:szCs w:val="16"/>
      </w:rPr>
      <w:t xml:space="preserve"> av </w:t>
    </w:r>
    <w:r w:rsidRPr="00356B6C">
      <w:rPr>
        <w:sz w:val="16"/>
        <w:szCs w:val="16"/>
      </w:rPr>
      <w:fldChar w:fldCharType="begin"/>
    </w:r>
    <w:r w:rsidRPr="00356B6C">
      <w:rPr>
        <w:sz w:val="16"/>
        <w:szCs w:val="16"/>
      </w:rPr>
      <w:instrText xml:space="preserve"> NUMPAGES  \* Arabic  \* MERGEFORMAT </w:instrText>
    </w:r>
    <w:r w:rsidRPr="00356B6C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356B6C">
      <w:rPr>
        <w:sz w:val="16"/>
        <w:szCs w:val="16"/>
      </w:rPr>
      <w:fldChar w:fldCharType="end"/>
    </w:r>
  </w:p>
  <w:p w14:paraId="6EC06D0A" w14:textId="6CEE1187" w:rsidR="00D81836" w:rsidRDefault="00D8183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F2B2" w14:textId="77777777" w:rsidR="0046785D" w:rsidRDefault="0046785D" w:rsidP="00392AA2">
      <w:pPr>
        <w:spacing w:after="0" w:line="240" w:lineRule="auto"/>
      </w:pPr>
      <w:r>
        <w:separator/>
      </w:r>
    </w:p>
  </w:footnote>
  <w:footnote w:type="continuationSeparator" w:id="0">
    <w:p w14:paraId="7332C60E" w14:textId="77777777" w:rsidR="0046785D" w:rsidRDefault="0046785D" w:rsidP="00392AA2">
      <w:pPr>
        <w:spacing w:after="0" w:line="240" w:lineRule="auto"/>
      </w:pPr>
      <w:r>
        <w:continuationSeparator/>
      </w:r>
    </w:p>
  </w:footnote>
  <w:footnote w:type="continuationNotice" w:id="1">
    <w:p w14:paraId="52FFBA1D" w14:textId="77777777" w:rsidR="0046785D" w:rsidRDefault="004678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D5C6" w14:textId="57E87CD8" w:rsidR="00D81836" w:rsidRDefault="00645372" w:rsidP="00D81836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6271B9" wp14:editId="33055BFF">
              <wp:simplePos x="0" y="0"/>
              <wp:positionH relativeFrom="column">
                <wp:posOffset>2853221</wp:posOffset>
              </wp:positionH>
              <wp:positionV relativeFrom="paragraph">
                <wp:posOffset>-234895</wp:posOffset>
              </wp:positionV>
              <wp:extent cx="1574358" cy="624205"/>
              <wp:effectExtent l="0" t="0" r="0" b="4445"/>
              <wp:wrapNone/>
              <wp:docPr id="3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4358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0988A9" w14:textId="5DB7AC3B" w:rsidR="00D81836" w:rsidRPr="00C9207F" w:rsidRDefault="00D81836" w:rsidP="00D81836">
                          <w:pPr>
                            <w:spacing w:line="240" w:lineRule="auto"/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</w:pPr>
                          <w:r w:rsidRPr="00C9207F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t xml:space="preserve">Org.nr: 986 186 999 </w:t>
                          </w:r>
                          <w:r w:rsidRPr="00C9207F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br/>
                            <w:t xml:space="preserve">E-post: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t>p</w:t>
                          </w:r>
                          <w:r w:rsidR="00206631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t>vn</w:t>
                          </w:r>
                          <w:r w:rsidRPr="00C9207F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t xml:space="preserve">@sivilrett.no </w:t>
                          </w:r>
                          <w:r w:rsidRPr="00C9207F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br/>
                            <w:t xml:space="preserve">Telefon: 22 99 13 25 </w:t>
                          </w:r>
                          <w:r w:rsidRPr="00C9207F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br/>
                            <w:t>sivilrett.no</w:t>
                          </w:r>
                          <w:r w:rsidR="00645372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t>/personvernnemnda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 w14:anchorId="687754A6">
            <v:rect id="Rectangle 27" style="position:absolute;margin-left:224.65pt;margin-top:-18.5pt;width:123.95pt;height:49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1pt" w14:anchorId="4A627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">
              <v:textbox>
                <w:txbxContent>
                  <w:p w:rsidRPr="00C9207F" w:rsidR="00D81836" w:rsidP="00D81836" w:rsidRDefault="00D81836" w14:paraId="14C61B67" w14:textId="5DB7AC3B">
                    <w:pPr>
                      <w:spacing w:line="240" w:lineRule="auto"/>
                      <w:rPr>
                        <w:color w:val="000000"/>
                        <w:sz w:val="16"/>
                        <w:szCs w:val="16"/>
                        <w:lang w:val="nn-NO"/>
                      </w:rPr>
                    </w:pP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t xml:space="preserve">Org.nr: 986 186 999 </w:t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br/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t xml:space="preserve">E-post: </w:t>
                    </w:r>
                    <w:r>
                      <w:rPr>
                        <w:color w:val="000000"/>
                        <w:sz w:val="16"/>
                        <w:szCs w:val="16"/>
                        <w:lang w:val="nn-NO"/>
                      </w:rPr>
                      <w:t>p</w:t>
                    </w:r>
                    <w:r w:rsidR="00206631">
                      <w:rPr>
                        <w:color w:val="000000"/>
                        <w:sz w:val="16"/>
                        <w:szCs w:val="16"/>
                        <w:lang w:val="nn-NO"/>
                      </w:rPr>
                      <w:t>vn</w:t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t xml:space="preserve">@sivilrett.no </w:t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br/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t xml:space="preserve">Telefon: 22 99 13 25 </w:t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br/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t>sivilrett.no</w:t>
                    </w:r>
                    <w:r w:rsidR="00645372">
                      <w:rPr>
                        <w:color w:val="000000"/>
                        <w:sz w:val="16"/>
                        <w:szCs w:val="16"/>
                        <w:lang w:val="nn-NO"/>
                      </w:rPr>
                      <w:t>/personvernnemnda</w:t>
                    </w:r>
                  </w:p>
                </w:txbxContent>
              </v:textbox>
            </v:rect>
          </w:pict>
        </mc:Fallback>
      </mc:AlternateContent>
    </w:r>
    <w:r w:rsidR="00546E8C">
      <w:rPr>
        <w:noProof/>
      </w:rPr>
      <w:drawing>
        <wp:anchor distT="0" distB="0" distL="114300" distR="114300" simplePos="0" relativeHeight="251658243" behindDoc="0" locked="0" layoutInCell="1" allowOverlap="1" wp14:anchorId="55C5F223" wp14:editId="213212B8">
          <wp:simplePos x="0" y="0"/>
          <wp:positionH relativeFrom="column">
            <wp:posOffset>-633095</wp:posOffset>
          </wp:positionH>
          <wp:positionV relativeFrom="paragraph">
            <wp:posOffset>-154305</wp:posOffset>
          </wp:positionV>
          <wp:extent cx="3312795" cy="238125"/>
          <wp:effectExtent l="0" t="0" r="1905" b="9525"/>
          <wp:wrapThrough wrapText="bothSides">
            <wp:wrapPolygon edited="0">
              <wp:start x="0" y="0"/>
              <wp:lineTo x="0" y="20736"/>
              <wp:lineTo x="21488" y="20736"/>
              <wp:lineTo x="21488" y="17280"/>
              <wp:lineTo x="21240" y="0"/>
              <wp:lineTo x="0" y="0"/>
            </wp:wrapPolygon>
          </wp:wrapThrough>
          <wp:docPr id="2004464676" name="Grafik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464676" name="Grafikk 200446467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95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83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A92F8FB" wp14:editId="71D7088E">
              <wp:simplePos x="0" y="0"/>
              <wp:positionH relativeFrom="column">
                <wp:posOffset>4635017</wp:posOffset>
              </wp:positionH>
              <wp:positionV relativeFrom="paragraph">
                <wp:posOffset>-238815</wp:posOffset>
              </wp:positionV>
              <wp:extent cx="1324018" cy="624771"/>
              <wp:effectExtent l="0" t="0" r="0" b="4445"/>
              <wp:wrapNone/>
              <wp:docPr id="2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4018" cy="6247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C961BE" w14:textId="77777777" w:rsidR="00D81836" w:rsidRPr="00C9207F" w:rsidRDefault="00D81836" w:rsidP="00D81836">
                          <w:pPr>
                            <w:spacing w:line="240" w:lineRule="auto"/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</w:pPr>
                          <w:r w:rsidRPr="00C9207F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t xml:space="preserve">Postadresse: </w:t>
                          </w:r>
                          <w:r w:rsidRPr="00C9207F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br/>
                            <w:t xml:space="preserve">Postboks 2105 Vika </w:t>
                          </w:r>
                          <w:r w:rsidRPr="00C9207F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br/>
                            <w:t>0125 Oslo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 w14:anchorId="54B5DD1C">
            <v:rect id="Rectangle 28" style="position:absolute;margin-left:364.95pt;margin-top:-18.8pt;width:104.25pt;height:49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1pt" w14:anchorId="0A92F8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">
              <v:textbox>
                <w:txbxContent>
                  <w:p w:rsidRPr="00C9207F" w:rsidR="00D81836" w:rsidP="00D81836" w:rsidRDefault="00D81836" w14:paraId="3700678A" w14:textId="77777777">
                    <w:pPr>
                      <w:spacing w:line="240" w:lineRule="auto"/>
                      <w:rPr>
                        <w:color w:val="000000"/>
                        <w:sz w:val="16"/>
                        <w:szCs w:val="16"/>
                        <w:lang w:val="nn-NO"/>
                      </w:rPr>
                    </w:pP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t xml:space="preserve">Postadresse: </w:t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br/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t xml:space="preserve">Postboks 2105 Vika </w:t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br/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t>0125 Oslo</w:t>
                    </w:r>
                  </w:p>
                </w:txbxContent>
              </v:textbox>
            </v:rect>
          </w:pict>
        </mc:Fallback>
      </mc:AlternateContent>
    </w:r>
  </w:p>
  <w:p w14:paraId="044D39CF" w14:textId="77777777" w:rsidR="00D81836" w:rsidRDefault="00D8183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16E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10B4143"/>
    <w:multiLevelType w:val="multilevel"/>
    <w:tmpl w:val="02780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9095081"/>
    <w:multiLevelType w:val="multilevel"/>
    <w:tmpl w:val="49221C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A2B1779"/>
    <w:multiLevelType w:val="hybridMultilevel"/>
    <w:tmpl w:val="D2FE1C4C"/>
    <w:lvl w:ilvl="0" w:tplc="09DA4CF2">
      <w:start w:val="1"/>
      <w:numFmt w:val="bullet"/>
      <w:pStyle w:val="Punkt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083355">
    <w:abstractNumId w:val="3"/>
  </w:num>
  <w:num w:numId="2" w16cid:durableId="2025474972">
    <w:abstractNumId w:val="0"/>
  </w:num>
  <w:num w:numId="3" w16cid:durableId="1739859610">
    <w:abstractNumId w:val="1"/>
  </w:num>
  <w:num w:numId="4" w16cid:durableId="51002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F"/>
    <w:rsid w:val="00002CF6"/>
    <w:rsid w:val="00004934"/>
    <w:rsid w:val="00005197"/>
    <w:rsid w:val="00007ED0"/>
    <w:rsid w:val="0001207C"/>
    <w:rsid w:val="00012910"/>
    <w:rsid w:val="0002418B"/>
    <w:rsid w:val="00055AC4"/>
    <w:rsid w:val="00056F74"/>
    <w:rsid w:val="000716B7"/>
    <w:rsid w:val="00071776"/>
    <w:rsid w:val="0007396C"/>
    <w:rsid w:val="00073A36"/>
    <w:rsid w:val="00076DA4"/>
    <w:rsid w:val="00080901"/>
    <w:rsid w:val="00097E08"/>
    <w:rsid w:val="000A70C4"/>
    <w:rsid w:val="000C5D33"/>
    <w:rsid w:val="000D0F16"/>
    <w:rsid w:val="000D2341"/>
    <w:rsid w:val="000D4CA8"/>
    <w:rsid w:val="000D5027"/>
    <w:rsid w:val="000E07A6"/>
    <w:rsid w:val="000E0998"/>
    <w:rsid w:val="000E5AC5"/>
    <w:rsid w:val="000F37FA"/>
    <w:rsid w:val="000F4FDF"/>
    <w:rsid w:val="00110233"/>
    <w:rsid w:val="00110630"/>
    <w:rsid w:val="00116041"/>
    <w:rsid w:val="001235D9"/>
    <w:rsid w:val="00126C5A"/>
    <w:rsid w:val="0013423A"/>
    <w:rsid w:val="00135F0A"/>
    <w:rsid w:val="0013690F"/>
    <w:rsid w:val="00141489"/>
    <w:rsid w:val="00143B65"/>
    <w:rsid w:val="00143D0B"/>
    <w:rsid w:val="00146C89"/>
    <w:rsid w:val="00153197"/>
    <w:rsid w:val="0015775D"/>
    <w:rsid w:val="0016508A"/>
    <w:rsid w:val="001754D5"/>
    <w:rsid w:val="0018688A"/>
    <w:rsid w:val="00195F96"/>
    <w:rsid w:val="001A1476"/>
    <w:rsid w:val="001A7D73"/>
    <w:rsid w:val="001B0063"/>
    <w:rsid w:val="001D47A8"/>
    <w:rsid w:val="001D7BD0"/>
    <w:rsid w:val="001E29D0"/>
    <w:rsid w:val="001F04FC"/>
    <w:rsid w:val="002034CF"/>
    <w:rsid w:val="002037AE"/>
    <w:rsid w:val="00206631"/>
    <w:rsid w:val="00211BA5"/>
    <w:rsid w:val="0022125D"/>
    <w:rsid w:val="00237799"/>
    <w:rsid w:val="002458B2"/>
    <w:rsid w:val="00252868"/>
    <w:rsid w:val="00264084"/>
    <w:rsid w:val="00271B19"/>
    <w:rsid w:val="002738D7"/>
    <w:rsid w:val="00274731"/>
    <w:rsid w:val="00295811"/>
    <w:rsid w:val="002A6552"/>
    <w:rsid w:val="002B52A6"/>
    <w:rsid w:val="002C3AA7"/>
    <w:rsid w:val="002C62E9"/>
    <w:rsid w:val="002D1F6E"/>
    <w:rsid w:val="002D3260"/>
    <w:rsid w:val="002E21CB"/>
    <w:rsid w:val="002E342C"/>
    <w:rsid w:val="002E52B2"/>
    <w:rsid w:val="002E569E"/>
    <w:rsid w:val="002E6166"/>
    <w:rsid w:val="0030236C"/>
    <w:rsid w:val="003032FF"/>
    <w:rsid w:val="0031012D"/>
    <w:rsid w:val="0033070C"/>
    <w:rsid w:val="00336FF6"/>
    <w:rsid w:val="00337DD9"/>
    <w:rsid w:val="003418D4"/>
    <w:rsid w:val="0034405E"/>
    <w:rsid w:val="0035265F"/>
    <w:rsid w:val="00356B6C"/>
    <w:rsid w:val="00361A5C"/>
    <w:rsid w:val="00362AF2"/>
    <w:rsid w:val="0036404F"/>
    <w:rsid w:val="00364ED5"/>
    <w:rsid w:val="0037227D"/>
    <w:rsid w:val="00372380"/>
    <w:rsid w:val="00386042"/>
    <w:rsid w:val="00392AA2"/>
    <w:rsid w:val="00393A13"/>
    <w:rsid w:val="00395E48"/>
    <w:rsid w:val="003962BF"/>
    <w:rsid w:val="003C4B62"/>
    <w:rsid w:val="003C4F5F"/>
    <w:rsid w:val="003F2A2D"/>
    <w:rsid w:val="003F3254"/>
    <w:rsid w:val="003F5319"/>
    <w:rsid w:val="0040362A"/>
    <w:rsid w:val="004164F2"/>
    <w:rsid w:val="0042001C"/>
    <w:rsid w:val="00460913"/>
    <w:rsid w:val="0046785D"/>
    <w:rsid w:val="00474DAD"/>
    <w:rsid w:val="004806E6"/>
    <w:rsid w:val="00485CBF"/>
    <w:rsid w:val="00491AA1"/>
    <w:rsid w:val="004A540A"/>
    <w:rsid w:val="004A78CB"/>
    <w:rsid w:val="004B1331"/>
    <w:rsid w:val="004B4E50"/>
    <w:rsid w:val="004B63A0"/>
    <w:rsid w:val="004B73F6"/>
    <w:rsid w:val="004D0341"/>
    <w:rsid w:val="004D54E1"/>
    <w:rsid w:val="004E4823"/>
    <w:rsid w:val="004E7719"/>
    <w:rsid w:val="004F2B01"/>
    <w:rsid w:val="004F55F2"/>
    <w:rsid w:val="004F746D"/>
    <w:rsid w:val="0050019A"/>
    <w:rsid w:val="00507638"/>
    <w:rsid w:val="00515672"/>
    <w:rsid w:val="00537E85"/>
    <w:rsid w:val="00541090"/>
    <w:rsid w:val="00546E8C"/>
    <w:rsid w:val="00552E25"/>
    <w:rsid w:val="00564694"/>
    <w:rsid w:val="00582344"/>
    <w:rsid w:val="00592C7A"/>
    <w:rsid w:val="005A4784"/>
    <w:rsid w:val="005A52C4"/>
    <w:rsid w:val="005D05DA"/>
    <w:rsid w:val="005F07D2"/>
    <w:rsid w:val="005F5A5B"/>
    <w:rsid w:val="005F69E6"/>
    <w:rsid w:val="006007FA"/>
    <w:rsid w:val="00615BD2"/>
    <w:rsid w:val="006168B4"/>
    <w:rsid w:val="00616D9B"/>
    <w:rsid w:val="00637F1D"/>
    <w:rsid w:val="00642201"/>
    <w:rsid w:val="00645372"/>
    <w:rsid w:val="00645AC9"/>
    <w:rsid w:val="00650A82"/>
    <w:rsid w:val="00651323"/>
    <w:rsid w:val="00657FD1"/>
    <w:rsid w:val="0066018A"/>
    <w:rsid w:val="006617D0"/>
    <w:rsid w:val="006640D5"/>
    <w:rsid w:val="006668CF"/>
    <w:rsid w:val="006668DC"/>
    <w:rsid w:val="00686E21"/>
    <w:rsid w:val="006A0E77"/>
    <w:rsid w:val="006A2BAA"/>
    <w:rsid w:val="006B094B"/>
    <w:rsid w:val="006C4AC1"/>
    <w:rsid w:val="006E79D7"/>
    <w:rsid w:val="006F438F"/>
    <w:rsid w:val="00704079"/>
    <w:rsid w:val="00715C9A"/>
    <w:rsid w:val="00733A71"/>
    <w:rsid w:val="0073585F"/>
    <w:rsid w:val="007441A7"/>
    <w:rsid w:val="007463B6"/>
    <w:rsid w:val="00750E4E"/>
    <w:rsid w:val="00750EB6"/>
    <w:rsid w:val="0076005E"/>
    <w:rsid w:val="007609D9"/>
    <w:rsid w:val="0076192D"/>
    <w:rsid w:val="00781CEB"/>
    <w:rsid w:val="007835A2"/>
    <w:rsid w:val="00785835"/>
    <w:rsid w:val="00787B03"/>
    <w:rsid w:val="00791506"/>
    <w:rsid w:val="0079526A"/>
    <w:rsid w:val="007A0A14"/>
    <w:rsid w:val="007A0EB9"/>
    <w:rsid w:val="007A2402"/>
    <w:rsid w:val="007A5A34"/>
    <w:rsid w:val="007D467F"/>
    <w:rsid w:val="007D616B"/>
    <w:rsid w:val="007E3B7F"/>
    <w:rsid w:val="007E73A9"/>
    <w:rsid w:val="007F3522"/>
    <w:rsid w:val="007F54F0"/>
    <w:rsid w:val="007F678D"/>
    <w:rsid w:val="00805200"/>
    <w:rsid w:val="0080717E"/>
    <w:rsid w:val="00807477"/>
    <w:rsid w:val="0081016C"/>
    <w:rsid w:val="00810D64"/>
    <w:rsid w:val="00811573"/>
    <w:rsid w:val="00814206"/>
    <w:rsid w:val="00817698"/>
    <w:rsid w:val="00822054"/>
    <w:rsid w:val="00822602"/>
    <w:rsid w:val="00826992"/>
    <w:rsid w:val="00831B0D"/>
    <w:rsid w:val="008526D6"/>
    <w:rsid w:val="00855C1E"/>
    <w:rsid w:val="0085682F"/>
    <w:rsid w:val="00861C63"/>
    <w:rsid w:val="0087075E"/>
    <w:rsid w:val="00883D03"/>
    <w:rsid w:val="00894B51"/>
    <w:rsid w:val="008A0A77"/>
    <w:rsid w:val="008A45CD"/>
    <w:rsid w:val="008A4F7E"/>
    <w:rsid w:val="008A60B9"/>
    <w:rsid w:val="008B29F1"/>
    <w:rsid w:val="008D161C"/>
    <w:rsid w:val="008D3085"/>
    <w:rsid w:val="008D38E6"/>
    <w:rsid w:val="008E5BC4"/>
    <w:rsid w:val="008F78A5"/>
    <w:rsid w:val="009003CD"/>
    <w:rsid w:val="00900578"/>
    <w:rsid w:val="00900E01"/>
    <w:rsid w:val="00916814"/>
    <w:rsid w:val="00921F25"/>
    <w:rsid w:val="009236C9"/>
    <w:rsid w:val="00934002"/>
    <w:rsid w:val="00941C82"/>
    <w:rsid w:val="00943D36"/>
    <w:rsid w:val="009451E1"/>
    <w:rsid w:val="00955DEB"/>
    <w:rsid w:val="009634B0"/>
    <w:rsid w:val="009672A9"/>
    <w:rsid w:val="00976A6D"/>
    <w:rsid w:val="00986539"/>
    <w:rsid w:val="00992BF7"/>
    <w:rsid w:val="009A00FE"/>
    <w:rsid w:val="009B2692"/>
    <w:rsid w:val="009B481E"/>
    <w:rsid w:val="009B6C36"/>
    <w:rsid w:val="009C18DE"/>
    <w:rsid w:val="009C5D3C"/>
    <w:rsid w:val="009E2FE0"/>
    <w:rsid w:val="009E4672"/>
    <w:rsid w:val="00A01DCB"/>
    <w:rsid w:val="00A10790"/>
    <w:rsid w:val="00A15466"/>
    <w:rsid w:val="00A327DA"/>
    <w:rsid w:val="00A42BBF"/>
    <w:rsid w:val="00A4797A"/>
    <w:rsid w:val="00A52C5C"/>
    <w:rsid w:val="00A55C95"/>
    <w:rsid w:val="00A64F86"/>
    <w:rsid w:val="00A66865"/>
    <w:rsid w:val="00A72001"/>
    <w:rsid w:val="00A720C0"/>
    <w:rsid w:val="00AA1BEB"/>
    <w:rsid w:val="00AC78DA"/>
    <w:rsid w:val="00AE2CC7"/>
    <w:rsid w:val="00AF40DD"/>
    <w:rsid w:val="00B220D2"/>
    <w:rsid w:val="00B30644"/>
    <w:rsid w:val="00B41FE9"/>
    <w:rsid w:val="00B426BE"/>
    <w:rsid w:val="00B449EB"/>
    <w:rsid w:val="00B44AF1"/>
    <w:rsid w:val="00B46788"/>
    <w:rsid w:val="00B51D71"/>
    <w:rsid w:val="00B54CD5"/>
    <w:rsid w:val="00B9330B"/>
    <w:rsid w:val="00BA176B"/>
    <w:rsid w:val="00BA5EF2"/>
    <w:rsid w:val="00BB6AE1"/>
    <w:rsid w:val="00BB7D61"/>
    <w:rsid w:val="00BC74E4"/>
    <w:rsid w:val="00BD1ECB"/>
    <w:rsid w:val="00BE1B9D"/>
    <w:rsid w:val="00BE763E"/>
    <w:rsid w:val="00C03F23"/>
    <w:rsid w:val="00C0617E"/>
    <w:rsid w:val="00C20A59"/>
    <w:rsid w:val="00C27897"/>
    <w:rsid w:val="00C324E8"/>
    <w:rsid w:val="00C469A2"/>
    <w:rsid w:val="00C47D9C"/>
    <w:rsid w:val="00C51937"/>
    <w:rsid w:val="00C5205A"/>
    <w:rsid w:val="00C52FEC"/>
    <w:rsid w:val="00C655E2"/>
    <w:rsid w:val="00C67424"/>
    <w:rsid w:val="00C77FD8"/>
    <w:rsid w:val="00C81F5A"/>
    <w:rsid w:val="00C822D0"/>
    <w:rsid w:val="00C8504A"/>
    <w:rsid w:val="00C865FC"/>
    <w:rsid w:val="00C90AE4"/>
    <w:rsid w:val="00C9207F"/>
    <w:rsid w:val="00C94A0B"/>
    <w:rsid w:val="00CA376A"/>
    <w:rsid w:val="00CC26B4"/>
    <w:rsid w:val="00CD23EE"/>
    <w:rsid w:val="00CD6639"/>
    <w:rsid w:val="00CE428B"/>
    <w:rsid w:val="00CE480F"/>
    <w:rsid w:val="00D05DE3"/>
    <w:rsid w:val="00D20F92"/>
    <w:rsid w:val="00D245DF"/>
    <w:rsid w:val="00D25015"/>
    <w:rsid w:val="00D42AF2"/>
    <w:rsid w:val="00D47F8E"/>
    <w:rsid w:val="00D563EC"/>
    <w:rsid w:val="00D64568"/>
    <w:rsid w:val="00D72DDD"/>
    <w:rsid w:val="00D76DD0"/>
    <w:rsid w:val="00D80C1A"/>
    <w:rsid w:val="00D80F55"/>
    <w:rsid w:val="00D81836"/>
    <w:rsid w:val="00D81ADA"/>
    <w:rsid w:val="00D922BF"/>
    <w:rsid w:val="00D95B78"/>
    <w:rsid w:val="00DA38E7"/>
    <w:rsid w:val="00DA7D78"/>
    <w:rsid w:val="00DB259F"/>
    <w:rsid w:val="00DC3AFB"/>
    <w:rsid w:val="00DD010B"/>
    <w:rsid w:val="00DD562D"/>
    <w:rsid w:val="00DE2BFB"/>
    <w:rsid w:val="00DF2980"/>
    <w:rsid w:val="00DF60D4"/>
    <w:rsid w:val="00DF6597"/>
    <w:rsid w:val="00E26313"/>
    <w:rsid w:val="00E267FB"/>
    <w:rsid w:val="00E31072"/>
    <w:rsid w:val="00E321C7"/>
    <w:rsid w:val="00E36A45"/>
    <w:rsid w:val="00E56B00"/>
    <w:rsid w:val="00E64F4B"/>
    <w:rsid w:val="00E70F73"/>
    <w:rsid w:val="00E72C35"/>
    <w:rsid w:val="00E915D4"/>
    <w:rsid w:val="00E9380F"/>
    <w:rsid w:val="00E944A3"/>
    <w:rsid w:val="00EA1FCE"/>
    <w:rsid w:val="00EB1E78"/>
    <w:rsid w:val="00EB294D"/>
    <w:rsid w:val="00EB3BA7"/>
    <w:rsid w:val="00ED18A1"/>
    <w:rsid w:val="00ED37FE"/>
    <w:rsid w:val="00ED494C"/>
    <w:rsid w:val="00ED4F10"/>
    <w:rsid w:val="00ED5732"/>
    <w:rsid w:val="00EE6ADE"/>
    <w:rsid w:val="00EE761D"/>
    <w:rsid w:val="00EF4C13"/>
    <w:rsid w:val="00F02F7D"/>
    <w:rsid w:val="00F122A5"/>
    <w:rsid w:val="00F13463"/>
    <w:rsid w:val="00F25F6E"/>
    <w:rsid w:val="00F26CB9"/>
    <w:rsid w:val="00F3115E"/>
    <w:rsid w:val="00F41890"/>
    <w:rsid w:val="00F42D10"/>
    <w:rsid w:val="00F531E9"/>
    <w:rsid w:val="00F54704"/>
    <w:rsid w:val="00F54D45"/>
    <w:rsid w:val="00F558F8"/>
    <w:rsid w:val="00F61EDC"/>
    <w:rsid w:val="00F63ADA"/>
    <w:rsid w:val="00F70B3E"/>
    <w:rsid w:val="00F82F79"/>
    <w:rsid w:val="00F84C56"/>
    <w:rsid w:val="00F85E52"/>
    <w:rsid w:val="00F85FAE"/>
    <w:rsid w:val="00F950D6"/>
    <w:rsid w:val="00F97003"/>
    <w:rsid w:val="00F971A7"/>
    <w:rsid w:val="00FA185F"/>
    <w:rsid w:val="00FA269C"/>
    <w:rsid w:val="00FA2AF0"/>
    <w:rsid w:val="00FB2B3E"/>
    <w:rsid w:val="00FC08C6"/>
    <w:rsid w:val="00FD73F7"/>
    <w:rsid w:val="00FE1C1F"/>
    <w:rsid w:val="00FE2AD2"/>
    <w:rsid w:val="0131E3ED"/>
    <w:rsid w:val="0199809E"/>
    <w:rsid w:val="01D37791"/>
    <w:rsid w:val="01EF41F5"/>
    <w:rsid w:val="034062D2"/>
    <w:rsid w:val="0348FC9F"/>
    <w:rsid w:val="05C58752"/>
    <w:rsid w:val="06A40FB5"/>
    <w:rsid w:val="06A81768"/>
    <w:rsid w:val="06ADED20"/>
    <w:rsid w:val="06E9B871"/>
    <w:rsid w:val="075F656D"/>
    <w:rsid w:val="08354CCB"/>
    <w:rsid w:val="09680EE4"/>
    <w:rsid w:val="09BDD9C3"/>
    <w:rsid w:val="09C650A8"/>
    <w:rsid w:val="0A8062EA"/>
    <w:rsid w:val="0AA04D16"/>
    <w:rsid w:val="0ACBF6E5"/>
    <w:rsid w:val="0B2F1A69"/>
    <w:rsid w:val="0B4ECD0F"/>
    <w:rsid w:val="0BB77E4B"/>
    <w:rsid w:val="0BD88FEF"/>
    <w:rsid w:val="0BDED514"/>
    <w:rsid w:val="0BF6F396"/>
    <w:rsid w:val="0C507F08"/>
    <w:rsid w:val="0C5855B3"/>
    <w:rsid w:val="0D6F9C7A"/>
    <w:rsid w:val="0D8AE072"/>
    <w:rsid w:val="0DB46C1D"/>
    <w:rsid w:val="0E46E649"/>
    <w:rsid w:val="0E74D001"/>
    <w:rsid w:val="0F897AED"/>
    <w:rsid w:val="108DEA5B"/>
    <w:rsid w:val="10C7E3E7"/>
    <w:rsid w:val="1153DEA3"/>
    <w:rsid w:val="1176F9AD"/>
    <w:rsid w:val="11BC7150"/>
    <w:rsid w:val="11F9CC62"/>
    <w:rsid w:val="123C84B9"/>
    <w:rsid w:val="12D1253E"/>
    <w:rsid w:val="12FE32FA"/>
    <w:rsid w:val="131794F7"/>
    <w:rsid w:val="138528E4"/>
    <w:rsid w:val="13C42B41"/>
    <w:rsid w:val="13D38441"/>
    <w:rsid w:val="13D7B6CE"/>
    <w:rsid w:val="14347EFB"/>
    <w:rsid w:val="14378D10"/>
    <w:rsid w:val="1447CD72"/>
    <w:rsid w:val="1465D77A"/>
    <w:rsid w:val="14825DB6"/>
    <w:rsid w:val="14E49755"/>
    <w:rsid w:val="1535BE10"/>
    <w:rsid w:val="15DE9710"/>
    <w:rsid w:val="16259365"/>
    <w:rsid w:val="16302E9A"/>
    <w:rsid w:val="1643CE86"/>
    <w:rsid w:val="171765C3"/>
    <w:rsid w:val="17D39D8B"/>
    <w:rsid w:val="186B9347"/>
    <w:rsid w:val="1983485E"/>
    <w:rsid w:val="1994DFB3"/>
    <w:rsid w:val="199C176F"/>
    <w:rsid w:val="19CBC87E"/>
    <w:rsid w:val="1A1BE54F"/>
    <w:rsid w:val="1A3F32D0"/>
    <w:rsid w:val="1A71A94B"/>
    <w:rsid w:val="1B0FCA66"/>
    <w:rsid w:val="1B1AEA7B"/>
    <w:rsid w:val="1B27B121"/>
    <w:rsid w:val="1C93F5A9"/>
    <w:rsid w:val="1CF11488"/>
    <w:rsid w:val="1D0378FE"/>
    <w:rsid w:val="1D3CB224"/>
    <w:rsid w:val="1D70427C"/>
    <w:rsid w:val="1D9FBDE8"/>
    <w:rsid w:val="1DEB506D"/>
    <w:rsid w:val="1EB69976"/>
    <w:rsid w:val="1EE13B98"/>
    <w:rsid w:val="1FA04130"/>
    <w:rsid w:val="1FDC6167"/>
    <w:rsid w:val="20098500"/>
    <w:rsid w:val="200AE228"/>
    <w:rsid w:val="20480771"/>
    <w:rsid w:val="207FC96A"/>
    <w:rsid w:val="21F29607"/>
    <w:rsid w:val="230F76BC"/>
    <w:rsid w:val="235FD50A"/>
    <w:rsid w:val="23CFF8EB"/>
    <w:rsid w:val="23D795C7"/>
    <w:rsid w:val="249B85D4"/>
    <w:rsid w:val="25102056"/>
    <w:rsid w:val="259603A8"/>
    <w:rsid w:val="25C56A3C"/>
    <w:rsid w:val="263E7C4E"/>
    <w:rsid w:val="26CB501C"/>
    <w:rsid w:val="270CF191"/>
    <w:rsid w:val="27357C84"/>
    <w:rsid w:val="28211FED"/>
    <w:rsid w:val="282DC446"/>
    <w:rsid w:val="287E0CD3"/>
    <w:rsid w:val="293C7EFB"/>
    <w:rsid w:val="299B1315"/>
    <w:rsid w:val="2A4B8F08"/>
    <w:rsid w:val="2B7D188C"/>
    <w:rsid w:val="2B8217F2"/>
    <w:rsid w:val="2B84D305"/>
    <w:rsid w:val="2BB02774"/>
    <w:rsid w:val="2BFF012B"/>
    <w:rsid w:val="2C17F459"/>
    <w:rsid w:val="2C4680B2"/>
    <w:rsid w:val="2CDA5CCF"/>
    <w:rsid w:val="2D31E75C"/>
    <w:rsid w:val="2DB18272"/>
    <w:rsid w:val="2DD775FE"/>
    <w:rsid w:val="2E680941"/>
    <w:rsid w:val="2EF09DB9"/>
    <w:rsid w:val="2F56EA0F"/>
    <w:rsid w:val="2FCDFF12"/>
    <w:rsid w:val="30DF7512"/>
    <w:rsid w:val="30EF75F7"/>
    <w:rsid w:val="32928CDA"/>
    <w:rsid w:val="32CDC29B"/>
    <w:rsid w:val="32E89CE5"/>
    <w:rsid w:val="3419AF19"/>
    <w:rsid w:val="34542CB7"/>
    <w:rsid w:val="346E6EDA"/>
    <w:rsid w:val="35B08B44"/>
    <w:rsid w:val="35ED10F2"/>
    <w:rsid w:val="36FE1163"/>
    <w:rsid w:val="3846AD96"/>
    <w:rsid w:val="394A916D"/>
    <w:rsid w:val="3A10CB65"/>
    <w:rsid w:val="3AAEB042"/>
    <w:rsid w:val="3ADF6194"/>
    <w:rsid w:val="3AE1E8CC"/>
    <w:rsid w:val="3B82FF17"/>
    <w:rsid w:val="3BA6D780"/>
    <w:rsid w:val="3C0B21D5"/>
    <w:rsid w:val="3C4ADB76"/>
    <w:rsid w:val="3C52F5F7"/>
    <w:rsid w:val="3CC351F3"/>
    <w:rsid w:val="3E096EEF"/>
    <w:rsid w:val="3F539BB2"/>
    <w:rsid w:val="3F68A853"/>
    <w:rsid w:val="40A0C940"/>
    <w:rsid w:val="40E8DECE"/>
    <w:rsid w:val="42CC060E"/>
    <w:rsid w:val="42EF8946"/>
    <w:rsid w:val="43703D5D"/>
    <w:rsid w:val="448CE932"/>
    <w:rsid w:val="4512B512"/>
    <w:rsid w:val="4521DF36"/>
    <w:rsid w:val="453E3FF4"/>
    <w:rsid w:val="4590DA16"/>
    <w:rsid w:val="45A40274"/>
    <w:rsid w:val="45CC8AE8"/>
    <w:rsid w:val="46EE9F92"/>
    <w:rsid w:val="47059D9C"/>
    <w:rsid w:val="4737259F"/>
    <w:rsid w:val="47B5F9D8"/>
    <w:rsid w:val="48DA9BC1"/>
    <w:rsid w:val="4989B4AD"/>
    <w:rsid w:val="49BD18A4"/>
    <w:rsid w:val="4A404A34"/>
    <w:rsid w:val="4A516F7C"/>
    <w:rsid w:val="4A55B1D6"/>
    <w:rsid w:val="4B784768"/>
    <w:rsid w:val="4BB08E3C"/>
    <w:rsid w:val="4D5EFF29"/>
    <w:rsid w:val="4E6A22C7"/>
    <w:rsid w:val="4EE4FE56"/>
    <w:rsid w:val="4F188984"/>
    <w:rsid w:val="4FA69448"/>
    <w:rsid w:val="4FF709D2"/>
    <w:rsid w:val="502B9E15"/>
    <w:rsid w:val="5059A005"/>
    <w:rsid w:val="5203296C"/>
    <w:rsid w:val="523D3B94"/>
    <w:rsid w:val="5273BCDF"/>
    <w:rsid w:val="52994296"/>
    <w:rsid w:val="52AFDDB6"/>
    <w:rsid w:val="52EA3755"/>
    <w:rsid w:val="54C22168"/>
    <w:rsid w:val="54D4BFBB"/>
    <w:rsid w:val="5557F25C"/>
    <w:rsid w:val="563F9DC2"/>
    <w:rsid w:val="5702C88D"/>
    <w:rsid w:val="5709BACC"/>
    <w:rsid w:val="57367C05"/>
    <w:rsid w:val="57BB00AC"/>
    <w:rsid w:val="57F921E0"/>
    <w:rsid w:val="5830EC9C"/>
    <w:rsid w:val="588F53B5"/>
    <w:rsid w:val="594B94D3"/>
    <w:rsid w:val="595F9A8D"/>
    <w:rsid w:val="59C8C64F"/>
    <w:rsid w:val="5B1780BD"/>
    <w:rsid w:val="5B7B7475"/>
    <w:rsid w:val="5B88ACA3"/>
    <w:rsid w:val="5BB17447"/>
    <w:rsid w:val="5BB540D5"/>
    <w:rsid w:val="5C68FEB3"/>
    <w:rsid w:val="5CF1DDA7"/>
    <w:rsid w:val="5D33ABCD"/>
    <w:rsid w:val="5D7A48C3"/>
    <w:rsid w:val="5D965772"/>
    <w:rsid w:val="5E23BC6E"/>
    <w:rsid w:val="5E2CCD52"/>
    <w:rsid w:val="5EDCA91F"/>
    <w:rsid w:val="5F6450D1"/>
    <w:rsid w:val="5F884D89"/>
    <w:rsid w:val="5FCDB375"/>
    <w:rsid w:val="6012F0DE"/>
    <w:rsid w:val="603C6CCC"/>
    <w:rsid w:val="60970ED9"/>
    <w:rsid w:val="619884CC"/>
    <w:rsid w:val="6274EB97"/>
    <w:rsid w:val="62B4985A"/>
    <w:rsid w:val="637415D8"/>
    <w:rsid w:val="64B7AB31"/>
    <w:rsid w:val="65A0436F"/>
    <w:rsid w:val="65DB9370"/>
    <w:rsid w:val="670A15F3"/>
    <w:rsid w:val="671A7407"/>
    <w:rsid w:val="6745FA4A"/>
    <w:rsid w:val="676B00F0"/>
    <w:rsid w:val="67A90427"/>
    <w:rsid w:val="67D1B81C"/>
    <w:rsid w:val="6833BFB6"/>
    <w:rsid w:val="6855C7B5"/>
    <w:rsid w:val="6894A085"/>
    <w:rsid w:val="68B9562D"/>
    <w:rsid w:val="69408C7F"/>
    <w:rsid w:val="694DA7B5"/>
    <w:rsid w:val="69C553DC"/>
    <w:rsid w:val="6A777B0B"/>
    <w:rsid w:val="6AFBC5CC"/>
    <w:rsid w:val="6B49B842"/>
    <w:rsid w:val="6C0BE3C7"/>
    <w:rsid w:val="6C883D31"/>
    <w:rsid w:val="6DB5E827"/>
    <w:rsid w:val="6E09484B"/>
    <w:rsid w:val="6EE9BB7A"/>
    <w:rsid w:val="6F20BA18"/>
    <w:rsid w:val="70600FE6"/>
    <w:rsid w:val="70E7CFF9"/>
    <w:rsid w:val="722ECDC0"/>
    <w:rsid w:val="72500E9C"/>
    <w:rsid w:val="72D0F9D1"/>
    <w:rsid w:val="735E376F"/>
    <w:rsid w:val="7393DCB3"/>
    <w:rsid w:val="747021BE"/>
    <w:rsid w:val="74A02BC0"/>
    <w:rsid w:val="74A36F4B"/>
    <w:rsid w:val="74E7CA38"/>
    <w:rsid w:val="7561EEAE"/>
    <w:rsid w:val="7618851C"/>
    <w:rsid w:val="76B4C105"/>
    <w:rsid w:val="7754D2C6"/>
    <w:rsid w:val="779FA3B6"/>
    <w:rsid w:val="7880146D"/>
    <w:rsid w:val="78A15320"/>
    <w:rsid w:val="78CD88FA"/>
    <w:rsid w:val="797FFF0B"/>
    <w:rsid w:val="7991B2A1"/>
    <w:rsid w:val="79B3C23D"/>
    <w:rsid w:val="79FD8993"/>
    <w:rsid w:val="7A360CFE"/>
    <w:rsid w:val="7B174D33"/>
    <w:rsid w:val="7BADDF54"/>
    <w:rsid w:val="7C504978"/>
    <w:rsid w:val="7C919914"/>
    <w:rsid w:val="7CC2B563"/>
    <w:rsid w:val="7CDDC38C"/>
    <w:rsid w:val="7D1B903F"/>
    <w:rsid w:val="7E103FC1"/>
    <w:rsid w:val="7E954D2B"/>
    <w:rsid w:val="7F05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328D6"/>
  <w15:chartTrackingRefBased/>
  <w15:docId w15:val="{B94CC5B5-ADC9-4D6D-A2A6-4349263A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6C"/>
    <w:pPr>
      <w:spacing w:line="250" w:lineRule="exact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92AA2"/>
    <w:pPr>
      <w:spacing w:line="290" w:lineRule="exact"/>
      <w:outlineLvl w:val="0"/>
    </w:pPr>
    <w:rPr>
      <w:b/>
      <w:bCs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6B6C"/>
    <w:pPr>
      <w:spacing w:after="0"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92AA2"/>
    <w:rPr>
      <w:b/>
      <w:bCs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56B6C"/>
    <w:rPr>
      <w:b/>
      <w:bCs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39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92AA2"/>
  </w:style>
  <w:style w:type="paragraph" w:styleId="Bunntekst">
    <w:name w:val="footer"/>
    <w:basedOn w:val="Normal"/>
    <w:link w:val="BunntekstTegn"/>
    <w:uiPriority w:val="99"/>
    <w:unhideWhenUsed/>
    <w:rsid w:val="0039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2AA2"/>
  </w:style>
  <w:style w:type="table" w:styleId="Tabellrutenett">
    <w:name w:val="Table Grid"/>
    <w:basedOn w:val="Vanligtabell"/>
    <w:uiPriority w:val="39"/>
    <w:rsid w:val="0039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92AA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92AA2"/>
    <w:rPr>
      <w:color w:val="605E5C"/>
      <w:shd w:val="clear" w:color="auto" w:fill="E1DFDD"/>
    </w:rPr>
  </w:style>
  <w:style w:type="paragraph" w:styleId="Listeavsnitt">
    <w:name w:val="List Paragraph"/>
    <w:basedOn w:val="Normal"/>
    <w:link w:val="ListeavsnittTegn"/>
    <w:uiPriority w:val="34"/>
    <w:qFormat/>
    <w:rsid w:val="00392AA2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356B6C"/>
    <w:rPr>
      <w:sz w:val="20"/>
    </w:rPr>
  </w:style>
  <w:style w:type="paragraph" w:customStyle="1" w:styleId="Punktliste1">
    <w:name w:val="Punktliste1"/>
    <w:basedOn w:val="Listeavsnitt"/>
    <w:link w:val="PunktlisteChar"/>
    <w:qFormat/>
    <w:rsid w:val="00356B6C"/>
    <w:pPr>
      <w:numPr>
        <w:numId w:val="1"/>
      </w:numPr>
      <w:ind w:left="357" w:hanging="357"/>
    </w:pPr>
  </w:style>
  <w:style w:type="character" w:customStyle="1" w:styleId="PunktlisteChar">
    <w:name w:val="Punktliste Char"/>
    <w:basedOn w:val="ListeavsnittTegn"/>
    <w:link w:val="Punktliste1"/>
    <w:rsid w:val="00356B6C"/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356B6C"/>
    <w:rPr>
      <w:color w:val="808080"/>
    </w:rPr>
  </w:style>
  <w:style w:type="paragraph" w:styleId="Revisjon">
    <w:name w:val="Revision"/>
    <w:hidden/>
    <w:uiPriority w:val="99"/>
    <w:semiHidden/>
    <w:rsid w:val="00B41FE9"/>
    <w:pPr>
      <w:spacing w:after="0" w:line="240" w:lineRule="auto"/>
    </w:pPr>
    <w:rPr>
      <w:sz w:val="20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character" w:customStyle="1" w:styleId="CommentReference1">
    <w:name w:val="Comment Reference1"/>
    <w:basedOn w:val="Standardskriftforavsnitt"/>
    <w:uiPriority w:val="99"/>
    <w:semiHidden/>
    <w:unhideWhenUsed/>
    <w:rsid w:val="00704079"/>
    <w:rPr>
      <w:sz w:val="16"/>
      <w:szCs w:val="16"/>
    </w:rPr>
  </w:style>
  <w:style w:type="paragraph" w:customStyle="1" w:styleId="CommentText1">
    <w:name w:val="Comment Text1"/>
    <w:basedOn w:val="Normal"/>
    <w:uiPriority w:val="99"/>
    <w:unhideWhenUsed/>
    <w:rsid w:val="00704079"/>
    <w:pPr>
      <w:spacing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PVN%20-%20Fra%20led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0A486C85DA4E0BBD20366416BD92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E0E919-2D0A-475B-BEA8-2D348F278BEE}"/>
      </w:docPartPr>
      <w:docPartBody>
        <w:p w:rsidR="00656E22" w:rsidRDefault="001D7BD0" w:rsidP="001D7BD0">
          <w:pPr>
            <w:pStyle w:val="A20A486C85DA4E0BBD20366416BD92CC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4471C0ADBF74EAE9F0C5021106F65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6C7AFF-B803-4385-84D9-113F0A55C22C}"/>
      </w:docPartPr>
      <w:docPartBody>
        <w:p w:rsidR="00656E22" w:rsidRDefault="001D7BD0" w:rsidP="001D7BD0">
          <w:pPr>
            <w:pStyle w:val="A4471C0ADBF74EAE9F0C5021106F6524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2971DADFFAA428EA6FE9909590174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691101-A1DB-47AE-9A08-83C51B6B758B}"/>
      </w:docPartPr>
      <w:docPartBody>
        <w:p w:rsidR="00656E22" w:rsidRDefault="001D7BD0" w:rsidP="001D7BD0">
          <w:pPr>
            <w:pStyle w:val="A2971DADFFAA428EA6FE99095901749D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233FC703AC454B886313E8DE629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508FB4-E13D-492F-843B-EFCC1A0FB760}"/>
      </w:docPartPr>
      <w:docPartBody>
        <w:p w:rsidR="004B4E50" w:rsidRDefault="00076DA4" w:rsidP="00076DA4">
          <w:pPr>
            <w:pStyle w:val="41233FC703AC454B886313E8DE629BE9"/>
          </w:pPr>
          <w:r>
            <w:rPr>
              <w:sz w:val="16"/>
              <w:szCs w:val="16"/>
            </w:rPr>
            <w:t>«Datatilsynets saksnr»</w:t>
          </w:r>
        </w:p>
      </w:docPartBody>
    </w:docPart>
    <w:docPart>
      <w:docPartPr>
        <w:name w:val="41995D3C5C0B41F1A50DCC75D9C1E0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DEFD2B-4FE5-4A8D-A5DC-2B0B66EAA5C5}"/>
      </w:docPartPr>
      <w:docPartBody>
        <w:p w:rsidR="004B4E50" w:rsidRDefault="004B4E50" w:rsidP="004B4E50">
          <w:pPr>
            <w:pStyle w:val="41995D3C5C0B41F1A50DCC75D9C1E0E3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74750F900DF47F2BCE617005F3A9E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1A7ED5-7374-4CA3-970A-F7D6E2B9FB88}"/>
      </w:docPartPr>
      <w:docPartBody>
        <w:p w:rsidR="004B4E50" w:rsidRDefault="004B4E50" w:rsidP="004B4E50">
          <w:pPr>
            <w:pStyle w:val="474750F900DF47F2BCE617005F3A9EE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E4"/>
    <w:rsid w:val="00076DA4"/>
    <w:rsid w:val="00110233"/>
    <w:rsid w:val="0018236F"/>
    <w:rsid w:val="001D7BD0"/>
    <w:rsid w:val="00263A46"/>
    <w:rsid w:val="00271B19"/>
    <w:rsid w:val="0031590C"/>
    <w:rsid w:val="00342AFD"/>
    <w:rsid w:val="0035265F"/>
    <w:rsid w:val="003628EC"/>
    <w:rsid w:val="00385DB7"/>
    <w:rsid w:val="003D4941"/>
    <w:rsid w:val="003F2A2D"/>
    <w:rsid w:val="00442E4B"/>
    <w:rsid w:val="004770F7"/>
    <w:rsid w:val="004B4E50"/>
    <w:rsid w:val="00553973"/>
    <w:rsid w:val="005C085E"/>
    <w:rsid w:val="00616D9B"/>
    <w:rsid w:val="0062095D"/>
    <w:rsid w:val="00650E17"/>
    <w:rsid w:val="00656E22"/>
    <w:rsid w:val="0068290B"/>
    <w:rsid w:val="0076005E"/>
    <w:rsid w:val="00837490"/>
    <w:rsid w:val="00845D76"/>
    <w:rsid w:val="00884BD7"/>
    <w:rsid w:val="008B29F1"/>
    <w:rsid w:val="009003CD"/>
    <w:rsid w:val="009C5D3C"/>
    <w:rsid w:val="009E4672"/>
    <w:rsid w:val="009F38BF"/>
    <w:rsid w:val="00A31928"/>
    <w:rsid w:val="00B449EB"/>
    <w:rsid w:val="00B9330B"/>
    <w:rsid w:val="00C52FEC"/>
    <w:rsid w:val="00C62101"/>
    <w:rsid w:val="00CE480F"/>
    <w:rsid w:val="00D563EC"/>
    <w:rsid w:val="00D76DD0"/>
    <w:rsid w:val="00D80C1A"/>
    <w:rsid w:val="00D80F55"/>
    <w:rsid w:val="00E146E4"/>
    <w:rsid w:val="00EB294D"/>
    <w:rsid w:val="00EC0A7B"/>
    <w:rsid w:val="00EE5484"/>
    <w:rsid w:val="00F02D94"/>
    <w:rsid w:val="00F04B4A"/>
    <w:rsid w:val="00F27E8F"/>
    <w:rsid w:val="00F41890"/>
    <w:rsid w:val="00FD2F1A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76DA4"/>
    <w:rPr>
      <w:color w:val="808080"/>
    </w:rPr>
  </w:style>
  <w:style w:type="paragraph" w:customStyle="1" w:styleId="41233FC703AC454B886313E8DE629BE9">
    <w:name w:val="41233FC703AC454B886313E8DE629BE9"/>
    <w:rsid w:val="00076DA4"/>
    <w:pPr>
      <w:spacing w:line="250" w:lineRule="exact"/>
    </w:pPr>
    <w:rPr>
      <w:rFonts w:eastAsiaTheme="minorHAnsi"/>
      <w:sz w:val="20"/>
      <w:lang w:eastAsia="en-US"/>
    </w:rPr>
  </w:style>
  <w:style w:type="paragraph" w:customStyle="1" w:styleId="A20A486C85DA4E0BBD20366416BD92CC">
    <w:name w:val="A20A486C85DA4E0BBD20366416BD92CC"/>
    <w:rsid w:val="001D7BD0"/>
  </w:style>
  <w:style w:type="paragraph" w:customStyle="1" w:styleId="A4471C0ADBF74EAE9F0C5021106F6524">
    <w:name w:val="A4471C0ADBF74EAE9F0C5021106F6524"/>
    <w:rsid w:val="001D7BD0"/>
  </w:style>
  <w:style w:type="paragraph" w:customStyle="1" w:styleId="A2971DADFFAA428EA6FE99095901749D">
    <w:name w:val="A2971DADFFAA428EA6FE99095901749D"/>
    <w:rsid w:val="001D7BD0"/>
  </w:style>
  <w:style w:type="paragraph" w:customStyle="1" w:styleId="41995D3C5C0B41F1A50DCC75D9C1E0E3">
    <w:name w:val="41995D3C5C0B41F1A50DCC75D9C1E0E3"/>
    <w:rsid w:val="004B4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750F900DF47F2BCE617005F3A9EE2">
    <w:name w:val="474750F900DF47F2BCE617005F3A9EE2"/>
    <w:rsid w:val="004B4E5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>
  <properties>
    <mutualMergeSupport>False</mutualMergeSupport>
    <showHiddenMark>False</showHiddenMark>
    <templateURI>docx</templateURI>
    <websakInfo>
      <fletteDato>25.03.2026</fletteDato>
      <sakid>1100057494</sakid>
      <jpid>1100214934</jpid>
      <filUnique/>
      <filChecksumFørFlett/>
      <erHoveddokument>False</erHoveddokument>
      <dcTitle>Vedtak i sak PVN-2024-34</dcTitle>
      <sdfid>0</sdfid>
    </websakInfo>
    <language/>
    <docs>
      <doc>
        <sdm_watermark/>
        <Sdm_AMReferanse/>
        <sdm_sdfid/>
        <Sdm_TblAvsmot>
          <table>
            <headers>
              <header>Sdm_Amnavn</header>
            </headers>
          </table>
        </Sdm_TblAvsmot>
      </doc>
    </docs>
    <mergeMode>MergeOne</mergeMode>
  </properties>
  <header/>
  <body>
    <TblKopitil>
      <table>
        <headers>
          <header>Sdk_Navn</header>
        </headers>
        <row>
          <cell/>
        </row>
      </table>
    </TblKopitil>
    <TblVedlegg>
      <table>
        <headers>
          <header>ndb_Tittel</header>
        </headers>
        <row>
          <cell/>
        </row>
      </table>
    </TblVedlegg>
    <Sdm_AMReferanse/>
    <Sdo_Tittel>Vedtak i sak PVN-2024-34</Sdo_Tittel>
    <Sdm_TblAvsmot>
      <table>
        <headers>
          <header>Sdm_Amnavn</header>
        </headers>
        <row>
          <cell/>
        </row>
      </table>
    </Sdm_TblAvsmot>
    <Spg_beskrivelse>Offl. § 13, jf. popplyl. § 24 (1) og fvl. § 13</Spg_beskrivelse>
    <Sdo_SvarPaaDokDato/>
    <SakTlg_227>
      <table>
        <simplefieldformat>
          <fullid>SakTlg_227__Vsdsas_verdi___1___x</fullid>
          <separator>, </separator>
          <value>24/01908-6</value>
        </simplefieldformat>
        <headers>
          <header>Vsdsas_verdi</header>
        </headers>
        <row>
          <cell>24/01908-6</cell>
        </row>
      </table>
    </SakTlg_227>
    <Sgr_Beskrivelse>Unntatt offentlighet</Sgr_Beskrivelse>
    <Sas_ArkivSakID>25/12983</Sas_ArkivSakID>
    <Sdo_DokDato>25.03.2026</Sdo_DokDato>
  </body>
  <footer/>
</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1E38A3275E934AAD51679616B8CE70" ma:contentTypeVersion="3" ma:contentTypeDescription="Opprett et nytt dokument." ma:contentTypeScope="" ma:versionID="721ebc61a8f37e484d5fc308caeed033">
  <xsd:schema xmlns:xsd="http://www.w3.org/2001/XMLSchema" xmlns:xs="http://www.w3.org/2001/XMLSchema" xmlns:p="http://schemas.microsoft.com/office/2006/metadata/properties" xmlns:ns2="7ae4de31-bcfa-4416-a10b-1535b8c99ade" targetNamespace="http://schemas.microsoft.com/office/2006/metadata/properties" ma:root="true" ma:fieldsID="9363ed8b00f997648fa5c71a22f890bd" ns2:_="">
    <xsd:import namespace="7ae4de31-bcfa-4416-a10b-1535b8c99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4de31-bcfa-4416-a10b-1535b8c99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412D2-C682-4C7B-9777-92042731F4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1DBD3-DF2C-43AF-BB40-FA1A6B3FE29B}">
  <ds:schemaRefs/>
</ds:datastoreItem>
</file>

<file path=customXml/itemProps3.xml><?xml version="1.0" encoding="utf-8"?>
<ds:datastoreItem xmlns:ds="http://schemas.openxmlformats.org/officeDocument/2006/customXml" ds:itemID="{53AF4F14-FE8D-45A2-9216-EFDD8420D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4de31-bcfa-4416-a10b-1535b8c99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8E9826-173D-479D-8C5C-29554E009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654BA58-7311-41CE-8ED2-35A5D68740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f2f6cb1-21eb-4edf-84c1-06a12a98342f}" enabled="1" method="Privileged" siteId="{0a603eed-cd58-4da9-9f7d-e192271b47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PVN - Fra leder</Template>
  <TotalTime>0</TotalTime>
  <Pages>3</Pages>
  <Words>755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Vedtak i sak PVN-2024-34</dc:title>
  <dc:subject/>
  <dc:creator>Bjørn Storslett Solholm</dc:creator>
  <cp:keywords/>
  <dc:description/>
  <cp:lastModifiedBy>Marius Stub</cp:lastModifiedBy>
  <cp:revision>57</cp:revision>
  <dcterms:created xsi:type="dcterms:W3CDTF">2026-04-16T17:00:00Z</dcterms:created>
  <dcterms:modified xsi:type="dcterms:W3CDTF">2026-06-03T07:51:00Z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0x010100091E38A3275E934AAD51679616B8CE70</vt:lpwstr>
  </property>
  <property fmtid="{D5CDD505-2E9C-101B-9397-08002B2CF9AE}" pid="3" name="MediaServiceImageTags">
    <vt:lpwstr/>
  </property>
</Properties>
</file>